
<file path=[Content_Types].xml><?xml version="1.0" encoding="utf-8"?>
<Types xmlns="http://schemas.openxmlformats.org/package/2006/content-types">
  <Default Extension="rels" ContentType="application/vnd.openxmlformats-package.relationships+xml"/>
  <Default Extension="emf" ContentType="image/x-emf"/>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10220" w14:textId="77777777" w:rsidR="00921351" w:rsidRPr="00905F78" w:rsidRDefault="00921351" w:rsidP="000946E9">
      <w:pPr>
        <w:rPr>
          <w:rFonts w:asciiTheme="majorHAnsi" w:hAnsiTheme="majorHAnsi"/>
          <w:b/>
          <w:sz w:val="28"/>
          <w:szCs w:val="28"/>
        </w:rPr>
      </w:pPr>
    </w:p>
    <w:p w14:paraId="098B51D5" w14:textId="77777777" w:rsidR="00921351" w:rsidRPr="00905F78" w:rsidRDefault="00921351" w:rsidP="000946E9">
      <w:pPr>
        <w:rPr>
          <w:rFonts w:asciiTheme="majorHAnsi" w:hAnsiTheme="majorHAnsi"/>
          <w:b/>
          <w:sz w:val="28"/>
          <w:szCs w:val="28"/>
        </w:rPr>
      </w:pPr>
    </w:p>
    <w:p w14:paraId="7932FA1E" w14:textId="77777777" w:rsidR="003C43DB" w:rsidRDefault="003C43DB" w:rsidP="00ED428F">
      <w:pPr>
        <w:rPr>
          <w:rFonts w:asciiTheme="majorHAnsi" w:hAnsiTheme="majorHAnsi"/>
          <w:b/>
          <w:sz w:val="18"/>
          <w:szCs w:val="18"/>
        </w:rPr>
      </w:pPr>
    </w:p>
    <w:p w14:paraId="523B06FB" w14:textId="77777777" w:rsidR="00F62E7D" w:rsidRDefault="00F62E7D" w:rsidP="00ED428F">
      <w:pPr>
        <w:rPr>
          <w:rFonts w:asciiTheme="majorHAnsi" w:hAnsiTheme="majorHAnsi"/>
          <w:b/>
          <w:sz w:val="18"/>
          <w:szCs w:val="18"/>
        </w:rPr>
      </w:pPr>
    </w:p>
    <w:p w14:paraId="40CF0171" w14:textId="3D87B608" w:rsidR="00ED428F" w:rsidRPr="008E2489" w:rsidRDefault="00933886" w:rsidP="00ED428F">
      <w:pPr>
        <w:rPr>
          <w:rFonts w:asciiTheme="majorHAnsi" w:hAnsiTheme="majorHAnsi"/>
          <w:b/>
          <w:sz w:val="18"/>
          <w:szCs w:val="18"/>
        </w:rPr>
      </w:pPr>
      <w:r w:rsidRPr="008E2489">
        <w:rPr>
          <w:rFonts w:asciiTheme="majorHAnsi" w:hAnsiTheme="majorHAnsi"/>
          <w:b/>
          <w:sz w:val="18"/>
          <w:szCs w:val="18"/>
        </w:rPr>
        <w:t>CENTRAL OFFICE TRANSFORMATION</w:t>
      </w:r>
      <w:r w:rsidR="00F62E7D">
        <w:rPr>
          <w:rFonts w:asciiTheme="majorHAnsi" w:hAnsiTheme="majorHAnsi"/>
          <w:b/>
          <w:sz w:val="18"/>
          <w:szCs w:val="18"/>
        </w:rPr>
        <w:t xml:space="preserve"> TOOLKIT</w:t>
      </w:r>
    </w:p>
    <w:p w14:paraId="1A8D02B2" w14:textId="70952C34" w:rsidR="00BB6A38" w:rsidRPr="008E2489" w:rsidRDefault="00BB6A38" w:rsidP="000946E9">
      <w:pPr>
        <w:rPr>
          <w:rFonts w:asciiTheme="majorHAnsi" w:hAnsiTheme="majorHAnsi"/>
          <w:b/>
          <w:sz w:val="28"/>
          <w:szCs w:val="28"/>
        </w:rPr>
      </w:pPr>
    </w:p>
    <w:p w14:paraId="44126EC1" w14:textId="1E19DE0B" w:rsidR="00691B5C" w:rsidRPr="00D32B65" w:rsidRDefault="00921351" w:rsidP="000946E9">
      <w:pPr>
        <w:rPr>
          <w:rFonts w:asciiTheme="majorHAnsi" w:hAnsiTheme="majorHAnsi"/>
          <w:b/>
          <w:sz w:val="36"/>
          <w:szCs w:val="36"/>
        </w:rPr>
      </w:pPr>
      <w:r w:rsidRPr="008E2489">
        <w:rPr>
          <w:rFonts w:asciiTheme="majorHAnsi" w:hAnsiTheme="majorHAnsi"/>
          <w:b/>
          <w:sz w:val="36"/>
          <w:szCs w:val="36"/>
        </w:rPr>
        <w:t>Principal Instructional Leadership</w:t>
      </w:r>
      <w:r w:rsidR="00ED428F" w:rsidRPr="008E2489">
        <w:rPr>
          <w:rFonts w:asciiTheme="majorHAnsi" w:hAnsiTheme="majorHAnsi"/>
          <w:b/>
          <w:sz w:val="36"/>
          <w:szCs w:val="36"/>
        </w:rPr>
        <w:t xml:space="preserve"> </w:t>
      </w:r>
      <w:bookmarkStart w:id="0" w:name="_GoBack"/>
      <w:bookmarkEnd w:id="0"/>
      <w:r w:rsidRPr="008E2489">
        <w:rPr>
          <w:rFonts w:asciiTheme="majorHAnsi" w:hAnsiTheme="majorHAnsi"/>
          <w:b/>
          <w:sz w:val="36"/>
          <w:szCs w:val="36"/>
        </w:rPr>
        <w:t>Evidence</w:t>
      </w:r>
      <w:r w:rsidR="00691B5C" w:rsidRPr="008E2489">
        <w:rPr>
          <w:rFonts w:asciiTheme="majorHAnsi" w:hAnsiTheme="majorHAnsi"/>
          <w:b/>
          <w:sz w:val="36"/>
          <w:szCs w:val="36"/>
        </w:rPr>
        <w:t>-Gathering T</w:t>
      </w:r>
      <w:r w:rsidRPr="008E2489">
        <w:rPr>
          <w:rFonts w:asciiTheme="majorHAnsi" w:hAnsiTheme="majorHAnsi"/>
          <w:b/>
          <w:sz w:val="36"/>
          <w:szCs w:val="36"/>
        </w:rPr>
        <w:t>ool</w:t>
      </w:r>
      <w:r w:rsidR="003B5DAA">
        <w:rPr>
          <w:rFonts w:asciiTheme="majorHAnsi" w:hAnsiTheme="majorHAnsi"/>
          <w:b/>
          <w:sz w:val="36"/>
          <w:szCs w:val="36"/>
        </w:rPr>
        <w:t xml:space="preserve"> for Instructional Leadership Directors</w:t>
      </w:r>
    </w:p>
    <w:p w14:paraId="6CC60AB4" w14:textId="6E58E5A2" w:rsidR="00491DD7" w:rsidRPr="00797784" w:rsidRDefault="00491DD7" w:rsidP="000946E9">
      <w:pPr>
        <w:rPr>
          <w:rFonts w:asciiTheme="majorHAnsi" w:hAnsiTheme="majorHAnsi"/>
          <w:color w:val="943634" w:themeColor="accent2" w:themeShade="BF"/>
          <w:sz w:val="18"/>
          <w:szCs w:val="18"/>
        </w:rPr>
      </w:pPr>
    </w:p>
    <w:p w14:paraId="4E91D70F" w14:textId="28D3182D" w:rsidR="00ED428F" w:rsidRPr="008E2489" w:rsidRDefault="00C65A4D" w:rsidP="00C65A4D">
      <w:pPr>
        <w:tabs>
          <w:tab w:val="right" w:pos="8910"/>
        </w:tabs>
        <w:rPr>
          <w:rFonts w:asciiTheme="majorHAnsi" w:hAnsiTheme="majorHAnsi"/>
          <w:b/>
          <w:sz w:val="28"/>
          <w:szCs w:val="28"/>
          <w:u w:val="single"/>
        </w:rPr>
      </w:pPr>
      <w:r w:rsidRPr="008E2489">
        <w:rPr>
          <w:rFonts w:asciiTheme="majorHAnsi" w:hAnsiTheme="majorHAnsi"/>
          <w:b/>
          <w:sz w:val="28"/>
          <w:szCs w:val="28"/>
          <w:u w:val="single"/>
        </w:rPr>
        <w:tab/>
      </w:r>
    </w:p>
    <w:p w14:paraId="4BF43B42" w14:textId="77777777" w:rsidR="00ED428F" w:rsidRPr="008E2489" w:rsidRDefault="00ED428F" w:rsidP="00ED428F">
      <w:pPr>
        <w:rPr>
          <w:rFonts w:asciiTheme="majorHAnsi" w:hAnsiTheme="majorHAnsi"/>
          <w:b/>
          <w:sz w:val="22"/>
          <w:szCs w:val="22"/>
        </w:rPr>
      </w:pPr>
    </w:p>
    <w:p w14:paraId="73922086" w14:textId="77777777" w:rsidR="00ED428F" w:rsidRPr="008E2489" w:rsidRDefault="00ED428F" w:rsidP="00ED428F">
      <w:pPr>
        <w:rPr>
          <w:rFonts w:asciiTheme="majorHAnsi" w:hAnsiTheme="majorHAnsi"/>
          <w:b/>
          <w:sz w:val="22"/>
          <w:szCs w:val="22"/>
        </w:rPr>
      </w:pPr>
      <w:r w:rsidRPr="008E2489">
        <w:rPr>
          <w:rFonts w:asciiTheme="majorHAnsi" w:hAnsiTheme="majorHAnsi"/>
          <w:b/>
          <w:sz w:val="22"/>
          <w:szCs w:val="22"/>
        </w:rPr>
        <w:t>WHAT’S IN THIS TOOL:</w:t>
      </w:r>
      <w:r w:rsidRPr="008E2489">
        <w:rPr>
          <w:rFonts w:asciiTheme="majorHAnsi" w:hAnsiTheme="majorHAnsi"/>
          <w:b/>
          <w:sz w:val="22"/>
          <w:szCs w:val="22"/>
        </w:rPr>
        <w:br/>
      </w:r>
    </w:p>
    <w:p w14:paraId="47F6B4CF" w14:textId="77777777" w:rsidR="00ED428F" w:rsidRPr="008E2489" w:rsidRDefault="00ED428F" w:rsidP="00ED428F">
      <w:pPr>
        <w:rPr>
          <w:rFonts w:asciiTheme="majorHAnsi" w:hAnsiTheme="majorHAnsi"/>
          <w:b/>
          <w:sz w:val="22"/>
          <w:szCs w:val="22"/>
        </w:rPr>
      </w:pPr>
      <w:r w:rsidRPr="008E2489">
        <w:rPr>
          <w:rFonts w:asciiTheme="majorHAnsi" w:hAnsiTheme="majorHAnsi"/>
          <w:b/>
          <w:sz w:val="22"/>
          <w:szCs w:val="22"/>
        </w:rPr>
        <w:t>Evidence Gathering for Four Dimensions of Principal Instructional Leadership:</w:t>
      </w:r>
    </w:p>
    <w:p w14:paraId="5E83340D" w14:textId="77777777" w:rsidR="00ED428F" w:rsidRPr="008E2489" w:rsidRDefault="00ED428F" w:rsidP="00ED428F">
      <w:pPr>
        <w:rPr>
          <w:rFonts w:asciiTheme="majorHAnsi" w:hAnsiTheme="majorHAnsi"/>
          <w:b/>
          <w:sz w:val="22"/>
          <w:szCs w:val="22"/>
        </w:rPr>
      </w:pPr>
    </w:p>
    <w:p w14:paraId="6A70C22B" w14:textId="77777777" w:rsidR="00ED428F" w:rsidRPr="008E2489" w:rsidRDefault="00E355E6" w:rsidP="00ED428F">
      <w:pPr>
        <w:spacing w:line="288" w:lineRule="auto"/>
        <w:rPr>
          <w:rFonts w:asciiTheme="majorHAnsi" w:hAnsiTheme="majorHAnsi"/>
          <w:b/>
          <w:sz w:val="22"/>
          <w:szCs w:val="22"/>
        </w:rPr>
      </w:pPr>
      <w:r w:rsidRPr="008E2489">
        <w:rPr>
          <w:rFonts w:asciiTheme="majorHAnsi" w:hAnsiTheme="majorHAnsi"/>
          <w:b/>
          <w:sz w:val="22"/>
          <w:szCs w:val="22"/>
        </w:rPr>
        <w:t>Vision, Mission and Culture Building</w:t>
      </w:r>
      <w:r w:rsidRPr="008E2489">
        <w:rPr>
          <w:rFonts w:asciiTheme="majorHAnsi" w:hAnsiTheme="majorHAnsi"/>
          <w:b/>
          <w:sz w:val="22"/>
          <w:szCs w:val="22"/>
        </w:rPr>
        <w:tab/>
      </w:r>
      <w:r w:rsidRPr="008E2489">
        <w:rPr>
          <w:rFonts w:asciiTheme="majorHAnsi" w:hAnsiTheme="majorHAnsi"/>
          <w:b/>
          <w:sz w:val="22"/>
          <w:szCs w:val="22"/>
        </w:rPr>
        <w:tab/>
      </w:r>
      <w:r w:rsidRPr="008E2489">
        <w:rPr>
          <w:rFonts w:asciiTheme="majorHAnsi" w:hAnsiTheme="majorHAnsi"/>
          <w:b/>
          <w:sz w:val="22"/>
          <w:szCs w:val="22"/>
        </w:rPr>
        <w:tab/>
      </w:r>
      <w:r w:rsidRPr="008E2489">
        <w:rPr>
          <w:rFonts w:asciiTheme="majorHAnsi" w:hAnsiTheme="majorHAnsi"/>
          <w:b/>
          <w:sz w:val="22"/>
          <w:szCs w:val="22"/>
        </w:rPr>
        <w:tab/>
      </w:r>
      <w:r w:rsidRPr="008E2489">
        <w:rPr>
          <w:rFonts w:asciiTheme="majorHAnsi" w:hAnsiTheme="majorHAnsi"/>
          <w:b/>
          <w:sz w:val="22"/>
          <w:szCs w:val="22"/>
        </w:rPr>
        <w:tab/>
        <w:t xml:space="preserve">P. </w:t>
      </w:r>
      <w:r w:rsidR="00ED428F" w:rsidRPr="008E2489">
        <w:rPr>
          <w:rFonts w:asciiTheme="majorHAnsi" w:hAnsiTheme="majorHAnsi"/>
          <w:b/>
          <w:sz w:val="22"/>
          <w:szCs w:val="22"/>
        </w:rPr>
        <w:t>4</w:t>
      </w:r>
    </w:p>
    <w:p w14:paraId="02D5D799" w14:textId="52D4F1C6" w:rsidR="00ED428F" w:rsidRPr="008E2489" w:rsidRDefault="00E355E6" w:rsidP="00ED428F">
      <w:pPr>
        <w:spacing w:line="288" w:lineRule="auto"/>
        <w:rPr>
          <w:rFonts w:asciiTheme="majorHAnsi" w:hAnsiTheme="majorHAnsi"/>
          <w:b/>
          <w:sz w:val="22"/>
          <w:szCs w:val="22"/>
        </w:rPr>
      </w:pPr>
      <w:r w:rsidRPr="008E2489">
        <w:rPr>
          <w:rFonts w:asciiTheme="majorHAnsi" w:hAnsiTheme="majorHAnsi"/>
          <w:b/>
          <w:sz w:val="22"/>
          <w:szCs w:val="22"/>
        </w:rPr>
        <w:t>Improvement of</w:t>
      </w:r>
      <w:r w:rsidR="003B5364">
        <w:rPr>
          <w:rFonts w:asciiTheme="majorHAnsi" w:hAnsiTheme="majorHAnsi"/>
          <w:b/>
          <w:sz w:val="22"/>
          <w:szCs w:val="22"/>
        </w:rPr>
        <w:t xml:space="preserve"> Instructional Practice</w:t>
      </w:r>
      <w:r w:rsidR="003B5364">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t>P. 7</w:t>
      </w:r>
    </w:p>
    <w:p w14:paraId="60BCB23E" w14:textId="59C90699" w:rsidR="00ED428F" w:rsidRPr="008E2489" w:rsidRDefault="00E355E6" w:rsidP="00ED428F">
      <w:pPr>
        <w:spacing w:line="288" w:lineRule="auto"/>
        <w:rPr>
          <w:rFonts w:asciiTheme="majorHAnsi" w:hAnsiTheme="majorHAnsi"/>
          <w:b/>
          <w:sz w:val="22"/>
          <w:szCs w:val="22"/>
        </w:rPr>
      </w:pPr>
      <w:r w:rsidRPr="008E2489">
        <w:rPr>
          <w:rFonts w:asciiTheme="majorHAnsi" w:hAnsiTheme="majorHAnsi"/>
          <w:b/>
          <w:sz w:val="22"/>
          <w:szCs w:val="22"/>
        </w:rPr>
        <w:t>Allocation of Resources</w:t>
      </w:r>
      <w:r w:rsidRPr="008E2489">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t>P. 10</w:t>
      </w:r>
    </w:p>
    <w:p w14:paraId="420ECE11" w14:textId="281B0B38" w:rsidR="00ED428F" w:rsidRPr="008E2489" w:rsidRDefault="00E355E6" w:rsidP="00ED428F">
      <w:pPr>
        <w:spacing w:line="288" w:lineRule="auto"/>
        <w:rPr>
          <w:rFonts w:asciiTheme="majorHAnsi" w:hAnsiTheme="majorHAnsi"/>
          <w:b/>
          <w:sz w:val="22"/>
          <w:szCs w:val="22"/>
        </w:rPr>
      </w:pPr>
      <w:r w:rsidRPr="008E2489">
        <w:rPr>
          <w:rFonts w:asciiTheme="majorHAnsi" w:hAnsiTheme="majorHAnsi"/>
          <w:b/>
          <w:sz w:val="22"/>
          <w:szCs w:val="22"/>
        </w:rPr>
        <w:t>Management of People &amp; Processes</w:t>
      </w:r>
      <w:r w:rsidR="003B5364">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r>
      <w:r w:rsidR="003B5364">
        <w:rPr>
          <w:rFonts w:asciiTheme="majorHAnsi" w:hAnsiTheme="majorHAnsi"/>
          <w:b/>
          <w:sz w:val="22"/>
          <w:szCs w:val="22"/>
        </w:rPr>
        <w:tab/>
        <w:t>P. 13</w:t>
      </w:r>
    </w:p>
    <w:p w14:paraId="3454FF74" w14:textId="77777777" w:rsidR="00C65A4D" w:rsidRPr="008E2489" w:rsidRDefault="00C65A4D" w:rsidP="00C65A4D">
      <w:pPr>
        <w:tabs>
          <w:tab w:val="right" w:pos="8910"/>
        </w:tabs>
        <w:rPr>
          <w:rFonts w:asciiTheme="majorHAnsi" w:hAnsiTheme="majorHAnsi"/>
          <w:b/>
          <w:sz w:val="28"/>
          <w:szCs w:val="28"/>
          <w:u w:val="single"/>
        </w:rPr>
      </w:pPr>
      <w:r w:rsidRPr="008E2489">
        <w:rPr>
          <w:rFonts w:asciiTheme="majorHAnsi" w:hAnsiTheme="majorHAnsi"/>
          <w:b/>
          <w:sz w:val="28"/>
          <w:szCs w:val="28"/>
          <w:u w:val="single"/>
        </w:rPr>
        <w:tab/>
      </w:r>
    </w:p>
    <w:p w14:paraId="19957C18" w14:textId="6FA45AB3" w:rsidR="00682FF2" w:rsidRDefault="00682FF2" w:rsidP="00682FF2">
      <w:pPr>
        <w:pStyle w:val="CommentText"/>
        <w:rPr>
          <w:rFonts w:asciiTheme="majorHAnsi" w:hAnsiTheme="majorHAnsi"/>
          <w:color w:val="000000" w:themeColor="text1"/>
          <w:sz w:val="22"/>
          <w:szCs w:val="22"/>
        </w:rPr>
      </w:pPr>
    </w:p>
    <w:p w14:paraId="3DE55CA9" w14:textId="77777777" w:rsidR="00A36DBD" w:rsidRDefault="00682FF2" w:rsidP="00A36DBD">
      <w:pPr>
        <w:pStyle w:val="CommentText"/>
        <w:rPr>
          <w:rFonts w:asciiTheme="majorHAnsi" w:hAnsiTheme="majorHAnsi"/>
          <w:sz w:val="22"/>
          <w:szCs w:val="22"/>
        </w:rPr>
      </w:pPr>
      <w:r w:rsidRPr="008E2489">
        <w:rPr>
          <w:rFonts w:asciiTheme="majorHAnsi" w:hAnsiTheme="majorHAnsi"/>
          <w:sz w:val="22"/>
          <w:szCs w:val="22"/>
        </w:rPr>
        <w:t xml:space="preserve">Increasingly, school districts across the country are working to create strong learning-focused partnerships </w:t>
      </w:r>
      <w:r w:rsidRPr="008E2489">
        <w:rPr>
          <w:rFonts w:asciiTheme="majorHAnsi" w:hAnsiTheme="majorHAnsi"/>
          <w:color w:val="000000" w:themeColor="text1"/>
          <w:sz w:val="22"/>
          <w:szCs w:val="22"/>
        </w:rPr>
        <w:t>between their principals and executive-le</w:t>
      </w:r>
      <w:r>
        <w:rPr>
          <w:rFonts w:asciiTheme="majorHAnsi" w:hAnsiTheme="majorHAnsi"/>
          <w:color w:val="000000" w:themeColor="text1"/>
          <w:sz w:val="22"/>
          <w:szCs w:val="22"/>
        </w:rPr>
        <w:t xml:space="preserve">vel staff in the central office. </w:t>
      </w:r>
      <w:r w:rsidRPr="008E2489">
        <w:rPr>
          <w:rFonts w:asciiTheme="majorHAnsi" w:hAnsiTheme="majorHAnsi"/>
          <w:color w:val="000000" w:themeColor="text1"/>
          <w:sz w:val="22"/>
          <w:szCs w:val="22"/>
        </w:rPr>
        <w:t xml:space="preserve"> </w:t>
      </w:r>
      <w:r w:rsidRPr="00E34397">
        <w:rPr>
          <w:rFonts w:asciiTheme="majorHAnsi" w:hAnsiTheme="majorHAnsi"/>
          <w:sz w:val="22"/>
          <w:szCs w:val="22"/>
        </w:rPr>
        <w:t xml:space="preserve">In the districts </w:t>
      </w:r>
      <w:r w:rsidR="00A36DBD">
        <w:rPr>
          <w:rFonts w:asciiTheme="majorHAnsi" w:hAnsiTheme="majorHAnsi"/>
          <w:sz w:val="22"/>
          <w:szCs w:val="22"/>
        </w:rPr>
        <w:t>studied for their work on central office transformation</w:t>
      </w:r>
      <w:r w:rsidRPr="00E34397">
        <w:rPr>
          <w:rFonts w:asciiTheme="majorHAnsi" w:hAnsiTheme="majorHAnsi"/>
          <w:sz w:val="22"/>
          <w:szCs w:val="22"/>
        </w:rPr>
        <w:t xml:space="preserve">, </w:t>
      </w:r>
      <w:r>
        <w:rPr>
          <w:rFonts w:asciiTheme="majorHAnsi" w:hAnsiTheme="majorHAnsi"/>
          <w:sz w:val="22"/>
          <w:szCs w:val="22"/>
        </w:rPr>
        <w:t xml:space="preserve">leaders created positions that the researchers called Instructional Leadership Directors </w:t>
      </w:r>
      <w:r w:rsidRPr="00E34397">
        <w:rPr>
          <w:rFonts w:asciiTheme="majorHAnsi" w:hAnsiTheme="majorHAnsi"/>
          <w:sz w:val="22"/>
          <w:szCs w:val="22"/>
        </w:rPr>
        <w:t xml:space="preserve">(ILDs), executive-level staff </w:t>
      </w:r>
      <w:r>
        <w:rPr>
          <w:rFonts w:asciiTheme="majorHAnsi" w:hAnsiTheme="majorHAnsi"/>
          <w:sz w:val="22"/>
          <w:szCs w:val="22"/>
        </w:rPr>
        <w:t xml:space="preserve">charged with </w:t>
      </w:r>
      <w:r w:rsidRPr="00E34397">
        <w:rPr>
          <w:rFonts w:asciiTheme="majorHAnsi" w:hAnsiTheme="majorHAnsi"/>
          <w:sz w:val="22"/>
          <w:szCs w:val="22"/>
        </w:rPr>
        <w:t>spend</w:t>
      </w:r>
      <w:r>
        <w:rPr>
          <w:rFonts w:asciiTheme="majorHAnsi" w:hAnsiTheme="majorHAnsi"/>
          <w:sz w:val="22"/>
          <w:szCs w:val="22"/>
        </w:rPr>
        <w:t>ing</w:t>
      </w:r>
      <w:r w:rsidRPr="00E34397">
        <w:rPr>
          <w:rFonts w:asciiTheme="majorHAnsi" w:hAnsiTheme="majorHAnsi"/>
          <w:sz w:val="22"/>
          <w:szCs w:val="22"/>
        </w:rPr>
        <w:t xml:space="preserve"> nearly all their time supporting principals’ growth, both one-on-one and in principal training networks. </w:t>
      </w:r>
      <w:r>
        <w:rPr>
          <w:rFonts w:asciiTheme="majorHAnsi" w:hAnsiTheme="majorHAnsi"/>
          <w:sz w:val="22"/>
          <w:szCs w:val="22"/>
        </w:rPr>
        <w:t xml:space="preserve">Researchers found that those ILDs whose work was associated with reported and observed progress in principals’ instructional leadership approached their work as </w:t>
      </w:r>
      <w:r w:rsidRPr="008869D3">
        <w:rPr>
          <w:rFonts w:asciiTheme="majorHAnsi" w:hAnsiTheme="majorHAnsi"/>
          <w:i/>
          <w:sz w:val="22"/>
          <w:szCs w:val="22"/>
        </w:rPr>
        <w:t>master teachers</w:t>
      </w:r>
      <w:r>
        <w:rPr>
          <w:rFonts w:asciiTheme="majorHAnsi" w:hAnsiTheme="majorHAnsi"/>
          <w:sz w:val="22"/>
          <w:szCs w:val="22"/>
        </w:rPr>
        <w:t xml:space="preserve"> of principals: i.e., they engaged in the teaching methods that in other settings are associated with improving practice.  </w:t>
      </w:r>
    </w:p>
    <w:p w14:paraId="3341D460" w14:textId="77777777" w:rsidR="00A36DBD" w:rsidRDefault="00A36DBD" w:rsidP="00A36DBD">
      <w:pPr>
        <w:pStyle w:val="CommentText"/>
        <w:rPr>
          <w:rFonts w:asciiTheme="majorHAnsi" w:hAnsiTheme="majorHAnsi"/>
          <w:sz w:val="22"/>
          <w:szCs w:val="22"/>
        </w:rPr>
      </w:pPr>
    </w:p>
    <w:p w14:paraId="0F930466" w14:textId="1615A8BA" w:rsidR="000946E9" w:rsidRPr="00A36DBD" w:rsidRDefault="00A36DBD" w:rsidP="00A36DBD">
      <w:pPr>
        <w:pStyle w:val="CommentText"/>
        <w:rPr>
          <w:rFonts w:asciiTheme="majorHAnsi" w:hAnsiTheme="majorHAnsi"/>
          <w:sz w:val="22"/>
          <w:szCs w:val="22"/>
        </w:rPr>
      </w:pPr>
      <w:r>
        <w:rPr>
          <w:rFonts w:asciiTheme="majorHAnsi" w:hAnsiTheme="majorHAnsi"/>
          <w:b/>
          <w:color w:val="000000" w:themeColor="text1"/>
          <w:sz w:val="22"/>
          <w:szCs w:val="22"/>
        </w:rPr>
        <w:t>What this tool will help you d</w:t>
      </w:r>
      <w:r w:rsidRPr="00315B74">
        <w:rPr>
          <w:rFonts w:asciiTheme="majorHAnsi" w:hAnsiTheme="majorHAnsi"/>
          <w:b/>
          <w:color w:val="000000" w:themeColor="text1"/>
          <w:sz w:val="22"/>
          <w:szCs w:val="22"/>
        </w:rPr>
        <w:t>o</w:t>
      </w:r>
      <w:r>
        <w:rPr>
          <w:rFonts w:asciiTheme="majorHAnsi" w:hAnsiTheme="majorHAnsi"/>
          <w:b/>
          <w:color w:val="000000" w:themeColor="text1"/>
          <w:sz w:val="22"/>
          <w:szCs w:val="22"/>
        </w:rPr>
        <w:t xml:space="preserve">.  </w:t>
      </w:r>
      <w:r w:rsidR="00682FF2">
        <w:rPr>
          <w:rFonts w:asciiTheme="majorHAnsi" w:hAnsiTheme="majorHAnsi"/>
          <w:color w:val="000000" w:themeColor="text1"/>
          <w:sz w:val="22"/>
          <w:szCs w:val="22"/>
        </w:rPr>
        <w:t xml:space="preserve">In our experience, to do such a job well, </w:t>
      </w:r>
      <w:r w:rsidR="00682FF2" w:rsidRPr="00004F41">
        <w:rPr>
          <w:rFonts w:asciiTheme="majorHAnsi" w:hAnsiTheme="majorHAnsi"/>
          <w:color w:val="000000" w:themeColor="text1"/>
          <w:sz w:val="22"/>
          <w:szCs w:val="22"/>
        </w:rPr>
        <w:t xml:space="preserve">ILDs must </w:t>
      </w:r>
      <w:r w:rsidR="00682FF2">
        <w:rPr>
          <w:rFonts w:asciiTheme="majorHAnsi" w:hAnsiTheme="majorHAnsi"/>
          <w:color w:val="000000" w:themeColor="text1"/>
          <w:sz w:val="22"/>
          <w:szCs w:val="22"/>
        </w:rPr>
        <w:t xml:space="preserve">become very familiar with their principals’ strengths and weaknesses as instructional leaders and </w:t>
      </w:r>
      <w:r w:rsidR="00682FF2" w:rsidRPr="00004F41">
        <w:rPr>
          <w:rFonts w:asciiTheme="majorHAnsi" w:hAnsiTheme="majorHAnsi"/>
          <w:color w:val="000000" w:themeColor="text1"/>
          <w:sz w:val="22"/>
          <w:szCs w:val="22"/>
        </w:rPr>
        <w:t xml:space="preserve">attend to their growth over time.  </w:t>
      </w:r>
      <w:r w:rsidR="00682FF2">
        <w:rPr>
          <w:rFonts w:asciiTheme="majorHAnsi" w:hAnsiTheme="majorHAnsi"/>
          <w:color w:val="000000" w:themeColor="text1"/>
          <w:sz w:val="22"/>
          <w:szCs w:val="22"/>
        </w:rPr>
        <w:t xml:space="preserve">We developed this tool to </w:t>
      </w:r>
      <w:r w:rsidR="00682FF2" w:rsidRPr="00004F41">
        <w:rPr>
          <w:rFonts w:asciiTheme="majorHAnsi" w:hAnsiTheme="majorHAnsi"/>
          <w:color w:val="000000" w:themeColor="text1"/>
          <w:sz w:val="22"/>
          <w:szCs w:val="22"/>
        </w:rPr>
        <w:t>help ILDs continuously assess princi</w:t>
      </w:r>
      <w:r w:rsidR="003B5364">
        <w:rPr>
          <w:rFonts w:asciiTheme="majorHAnsi" w:hAnsiTheme="majorHAnsi"/>
          <w:color w:val="000000" w:themeColor="text1"/>
          <w:sz w:val="22"/>
          <w:szCs w:val="22"/>
        </w:rPr>
        <w:t xml:space="preserve">pals’ instructional leadership, </w:t>
      </w:r>
      <w:r w:rsidR="00682FF2" w:rsidRPr="00004F41">
        <w:rPr>
          <w:rFonts w:asciiTheme="majorHAnsi" w:hAnsiTheme="majorHAnsi"/>
          <w:color w:val="000000" w:themeColor="text1"/>
          <w:sz w:val="22"/>
          <w:szCs w:val="22"/>
        </w:rPr>
        <w:t>develop a clear sense of what counts as eviden</w:t>
      </w:r>
      <w:r w:rsidR="003B5364">
        <w:rPr>
          <w:rFonts w:asciiTheme="majorHAnsi" w:hAnsiTheme="majorHAnsi"/>
          <w:color w:val="000000" w:themeColor="text1"/>
          <w:sz w:val="22"/>
          <w:szCs w:val="22"/>
        </w:rPr>
        <w:t>ce for instructional leadership,</w:t>
      </w:r>
      <w:r w:rsidR="00682FF2" w:rsidRPr="00004F41">
        <w:rPr>
          <w:rFonts w:asciiTheme="majorHAnsi" w:hAnsiTheme="majorHAnsi"/>
          <w:color w:val="000000" w:themeColor="text1"/>
          <w:sz w:val="22"/>
          <w:szCs w:val="22"/>
        </w:rPr>
        <w:t xml:space="preserve"> and </w:t>
      </w:r>
      <w:r w:rsidR="00682FF2" w:rsidRPr="00004F41">
        <w:rPr>
          <w:rFonts w:asciiTheme="majorHAnsi" w:hAnsiTheme="majorHAnsi"/>
          <w:sz w:val="22"/>
          <w:szCs w:val="22"/>
        </w:rPr>
        <w:t xml:space="preserve">create systems for collecting and organizing evidence of principals’ instructional leadership.  </w:t>
      </w:r>
    </w:p>
    <w:p w14:paraId="161C87C3" w14:textId="77777777" w:rsidR="000946E9" w:rsidRPr="008E2489" w:rsidRDefault="000946E9" w:rsidP="000946E9">
      <w:pPr>
        <w:rPr>
          <w:rFonts w:asciiTheme="majorHAnsi" w:hAnsiTheme="majorHAnsi"/>
          <w:color w:val="000000" w:themeColor="text1"/>
          <w:sz w:val="22"/>
          <w:szCs w:val="22"/>
        </w:rPr>
      </w:pPr>
    </w:p>
    <w:p w14:paraId="0AAA3573" w14:textId="45553875" w:rsidR="00A36DBD" w:rsidRDefault="00A36DBD">
      <w:pPr>
        <w:rPr>
          <w:rFonts w:asciiTheme="majorHAnsi" w:hAnsiTheme="majorHAnsi"/>
          <w:color w:val="000000" w:themeColor="text1"/>
          <w:sz w:val="22"/>
          <w:szCs w:val="22"/>
        </w:rPr>
      </w:pPr>
      <w:r>
        <w:rPr>
          <w:rFonts w:asciiTheme="majorHAnsi" w:hAnsiTheme="majorHAnsi"/>
          <w:color w:val="000000" w:themeColor="text1"/>
          <w:sz w:val="22"/>
          <w:szCs w:val="22"/>
        </w:rPr>
        <w:t>The</w:t>
      </w:r>
      <w:r w:rsidR="000946E9" w:rsidRPr="008E2489">
        <w:rPr>
          <w:rFonts w:asciiTheme="majorHAnsi" w:hAnsiTheme="majorHAnsi"/>
          <w:color w:val="000000" w:themeColor="text1"/>
          <w:sz w:val="22"/>
          <w:szCs w:val="22"/>
        </w:rPr>
        <w:t xml:space="preserve"> tool offers ILDs a framework for gauging principals’ instructional leadership</w:t>
      </w:r>
      <w:r w:rsidR="00E355E6" w:rsidRPr="008E2489">
        <w:rPr>
          <w:rFonts w:asciiTheme="majorHAnsi" w:hAnsiTheme="majorHAnsi"/>
          <w:color w:val="000000" w:themeColor="text1"/>
          <w:sz w:val="22"/>
          <w:szCs w:val="22"/>
        </w:rPr>
        <w:t xml:space="preserve"> capacities combined with an instrument</w:t>
      </w:r>
      <w:r w:rsidR="000946E9" w:rsidRPr="008E2489">
        <w:rPr>
          <w:rFonts w:asciiTheme="majorHAnsi" w:hAnsiTheme="majorHAnsi"/>
          <w:color w:val="000000" w:themeColor="text1"/>
          <w:sz w:val="22"/>
          <w:szCs w:val="22"/>
        </w:rPr>
        <w:t xml:space="preserve"> for gathering evidence of their individual strengths and weaknesses over multiple contacts.  Such knowledge is the necessary foundation for an ILD’s continuing joint work with each principal, differentiated for that principal’s needs.  Critical examination of evidence about principals’ leadership, conducted as joint work, also helps ILDs to model the use of evidence about teaching and learning for their principals and others throughout the system.</w:t>
      </w:r>
    </w:p>
    <w:p w14:paraId="765AA707" w14:textId="0DFA5F9C" w:rsidR="00315B74" w:rsidRDefault="00E3470B" w:rsidP="000946E9">
      <w:pPr>
        <w:rPr>
          <w:rFonts w:asciiTheme="majorHAnsi" w:hAnsiTheme="majorHAnsi"/>
          <w:color w:val="000000" w:themeColor="text1"/>
          <w:sz w:val="22"/>
          <w:szCs w:val="22"/>
        </w:rPr>
      </w:pPr>
      <w:r>
        <w:rPr>
          <w:rFonts w:asciiTheme="majorHAnsi" w:hAnsiTheme="majorHAnsi" w:cs="Calibri"/>
          <w:noProof/>
          <w:sz w:val="22"/>
          <w:szCs w:val="22"/>
        </w:rPr>
        <w:lastRenderedPageBreak/>
        <mc:AlternateContent>
          <mc:Choice Requires="wps">
            <w:drawing>
              <wp:anchor distT="0" distB="0" distL="114300" distR="114300" simplePos="0" relativeHeight="251659264" behindDoc="0" locked="0" layoutInCell="1" allowOverlap="1" wp14:anchorId="4F0D9F44" wp14:editId="43780CA0">
                <wp:simplePos x="0" y="0"/>
                <wp:positionH relativeFrom="column">
                  <wp:posOffset>0</wp:posOffset>
                </wp:positionH>
                <wp:positionV relativeFrom="paragraph">
                  <wp:posOffset>9525</wp:posOffset>
                </wp:positionV>
                <wp:extent cx="2819400" cy="5427980"/>
                <wp:effectExtent l="0" t="0" r="0" b="76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5427980"/>
                        </a:xfrm>
                        <a:prstGeom prst="rect">
                          <a:avLst/>
                        </a:prstGeom>
                        <a:solidFill>
                          <a:schemeClr val="tx2">
                            <a:lumMod val="20000"/>
                            <a:lumOff val="80000"/>
                          </a:schemeClr>
                        </a:solid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078BF63" w14:textId="77777777" w:rsidR="00D94D99" w:rsidRDefault="00D94D99" w:rsidP="00E3470B">
                            <w:pPr>
                              <w:spacing w:line="288" w:lineRule="auto"/>
                              <w:ind w:left="90"/>
                              <w:rPr>
                                <w:rFonts w:asciiTheme="majorHAnsi" w:hAnsiTheme="majorHAnsi"/>
                                <w:b/>
                                <w:sz w:val="20"/>
                                <w:szCs w:val="20"/>
                              </w:rPr>
                            </w:pPr>
                          </w:p>
                          <w:p w14:paraId="5352FE46" w14:textId="77777777" w:rsidR="00D94D99" w:rsidRDefault="00D94D99" w:rsidP="00E3470B">
                            <w:pPr>
                              <w:spacing w:line="288" w:lineRule="auto"/>
                              <w:ind w:left="180" w:right="102"/>
                              <w:rPr>
                                <w:rFonts w:asciiTheme="majorHAnsi" w:hAnsiTheme="majorHAnsi"/>
                                <w:b/>
                                <w:sz w:val="20"/>
                                <w:szCs w:val="20"/>
                              </w:rPr>
                            </w:pPr>
                            <w:r w:rsidRPr="00F62716">
                              <w:rPr>
                                <w:rFonts w:asciiTheme="majorHAnsi" w:hAnsiTheme="majorHAnsi"/>
                                <w:b/>
                                <w:sz w:val="20"/>
                                <w:szCs w:val="20"/>
                              </w:rPr>
                              <w:t>Research</w:t>
                            </w:r>
                            <w:r>
                              <w:rPr>
                                <w:rFonts w:asciiTheme="majorHAnsi" w:hAnsiTheme="majorHAnsi"/>
                                <w:b/>
                                <w:sz w:val="20"/>
                                <w:szCs w:val="20"/>
                              </w:rPr>
                              <w:t xml:space="preserve">-Based Tools for </w:t>
                            </w:r>
                          </w:p>
                          <w:p w14:paraId="31F19DF2" w14:textId="77777777" w:rsidR="00D94D99" w:rsidRDefault="00D94D99" w:rsidP="00E3470B">
                            <w:pPr>
                              <w:ind w:left="180" w:right="102"/>
                              <w:rPr>
                                <w:rFonts w:asciiTheme="majorHAnsi" w:hAnsiTheme="majorHAnsi"/>
                                <w:b/>
                                <w:sz w:val="20"/>
                                <w:szCs w:val="20"/>
                              </w:rPr>
                            </w:pPr>
                            <w:r>
                              <w:rPr>
                                <w:rFonts w:asciiTheme="majorHAnsi" w:hAnsiTheme="majorHAnsi"/>
                                <w:b/>
                                <w:sz w:val="20"/>
                                <w:szCs w:val="20"/>
                              </w:rPr>
                              <w:t>Central Office Transformation</w:t>
                            </w:r>
                          </w:p>
                          <w:p w14:paraId="1D451094" w14:textId="77777777" w:rsidR="00D94D99" w:rsidRPr="00F64F92" w:rsidRDefault="00D94D99" w:rsidP="00E3470B">
                            <w:pPr>
                              <w:ind w:left="180" w:right="102"/>
                              <w:rPr>
                                <w:rFonts w:asciiTheme="majorHAnsi" w:hAnsiTheme="majorHAnsi"/>
                                <w:b/>
                                <w:sz w:val="21"/>
                                <w:szCs w:val="21"/>
                              </w:rPr>
                            </w:pPr>
                            <w:r>
                              <w:rPr>
                                <w:rFonts w:asciiTheme="majorHAnsi" w:hAnsiTheme="majorHAnsi"/>
                                <w:b/>
                                <w:sz w:val="21"/>
                                <w:szCs w:val="21"/>
                              </w:rPr>
                              <w:t>____________________________________</w:t>
                            </w:r>
                          </w:p>
                          <w:p w14:paraId="7D99B210" w14:textId="77777777" w:rsidR="00D94D99" w:rsidRDefault="00D94D99" w:rsidP="00E3470B">
                            <w:pPr>
                              <w:ind w:left="180" w:right="102"/>
                              <w:rPr>
                                <w:rFonts w:asciiTheme="majorHAnsi" w:hAnsiTheme="majorHAnsi"/>
                                <w:sz w:val="21"/>
                                <w:szCs w:val="21"/>
                              </w:rPr>
                            </w:pPr>
                          </w:p>
                          <w:p w14:paraId="0C5107C7" w14:textId="77777777" w:rsidR="00D94D99" w:rsidRPr="00126A1F" w:rsidRDefault="00D94D99" w:rsidP="00126A1F">
                            <w:pPr>
                              <w:tabs>
                                <w:tab w:val="left" w:pos="3870"/>
                              </w:tabs>
                              <w:spacing w:line="288" w:lineRule="auto"/>
                              <w:ind w:left="180" w:right="282"/>
                              <w:rPr>
                                <w:rFonts w:asciiTheme="majorHAnsi" w:hAnsiTheme="majorHAnsi"/>
                                <w:b/>
                                <w:sz w:val="20"/>
                                <w:szCs w:val="20"/>
                              </w:rPr>
                            </w:pPr>
                            <w:r w:rsidRPr="00126A1F">
                              <w:rPr>
                                <w:rFonts w:asciiTheme="majorHAnsi" w:hAnsiTheme="majorHAnsi"/>
                                <w:sz w:val="20"/>
                                <w:szCs w:val="20"/>
                              </w:rPr>
                              <w:t xml:space="preserve">The tools in this kit were created by the Center for Educational Leadership and Meredith I. Honig, Associate Professor of Education, at the University of Washington. They are based on a ground-breaking study, conducted by Honig and colleagues at the University of Washington, on how three school district central offices undertook to radically transform their central office into a true teaching and learning support system. That study, </w:t>
                            </w:r>
                            <w:r w:rsidRPr="00126A1F">
                              <w:rPr>
                                <w:rFonts w:asciiTheme="majorHAnsi" w:hAnsiTheme="majorHAnsi"/>
                                <w:i/>
                                <w:sz w:val="20"/>
                                <w:szCs w:val="20"/>
                              </w:rPr>
                              <w:t>Central Office Transformation for District-wide Teaching and Learning Improvement</w:t>
                            </w:r>
                            <w:r w:rsidRPr="00126A1F">
                              <w:rPr>
                                <w:rFonts w:asciiTheme="majorHAnsi" w:hAnsiTheme="majorHAnsi"/>
                                <w:sz w:val="20"/>
                                <w:szCs w:val="20"/>
                              </w:rPr>
                              <w:t xml:space="preserve">, funded by the Wallace Foundation, investigated central office transformation efforts in three urban districts. These findings have since been confirmed and elaborated by a follow-up study, conducted by Honig and colleagues, involving six additional districts of varying sizes.  In designing the tools we also drew on our direct experience helping districts of various sizes across the country get started with central office transformation.  </w:t>
                            </w:r>
                          </w:p>
                          <w:p w14:paraId="1BA4096E" w14:textId="77777777" w:rsidR="00D94D99" w:rsidRPr="00F62716" w:rsidRDefault="00D94D99" w:rsidP="00E3470B">
                            <w:pPr>
                              <w:spacing w:line="288" w:lineRule="auto"/>
                              <w:ind w:left="180" w:right="102"/>
                              <w:rPr>
                                <w:rFonts w:asciiTheme="majorHAnsi" w:hAnsiTheme="majorHAnsi"/>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0;margin-top:.75pt;width:222pt;height:42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" fillcolor="#c6d9f1 [671]" stroked="f">
                <v:path arrowok="t"/>
                <v:textbox>
                  <w:txbxContent>
                    <w:p w14:paraId="2078BF63" w14:textId="77777777" w:rsidR="00D94D99" w:rsidRDefault="00D94D99" w:rsidP="00E3470B">
                      <w:pPr>
                        <w:spacing w:line="288" w:lineRule="auto"/>
                        <w:ind w:left="90"/>
                        <w:rPr>
                          <w:rFonts w:asciiTheme="majorHAnsi" w:hAnsiTheme="majorHAnsi"/>
                          <w:b/>
                          <w:sz w:val="20"/>
                          <w:szCs w:val="20"/>
                        </w:rPr>
                      </w:pPr>
                    </w:p>
                    <w:p w14:paraId="5352FE46" w14:textId="77777777" w:rsidR="00D94D99" w:rsidRDefault="00D94D99" w:rsidP="00E3470B">
                      <w:pPr>
                        <w:spacing w:line="288" w:lineRule="auto"/>
                        <w:ind w:left="180" w:right="102"/>
                        <w:rPr>
                          <w:rFonts w:asciiTheme="majorHAnsi" w:hAnsiTheme="majorHAnsi"/>
                          <w:b/>
                          <w:sz w:val="20"/>
                          <w:szCs w:val="20"/>
                        </w:rPr>
                      </w:pPr>
                      <w:r w:rsidRPr="00F62716">
                        <w:rPr>
                          <w:rFonts w:asciiTheme="majorHAnsi" w:hAnsiTheme="majorHAnsi"/>
                          <w:b/>
                          <w:sz w:val="20"/>
                          <w:szCs w:val="20"/>
                        </w:rPr>
                        <w:t>Research</w:t>
                      </w:r>
                      <w:r>
                        <w:rPr>
                          <w:rFonts w:asciiTheme="majorHAnsi" w:hAnsiTheme="majorHAnsi"/>
                          <w:b/>
                          <w:sz w:val="20"/>
                          <w:szCs w:val="20"/>
                        </w:rPr>
                        <w:t xml:space="preserve">-Based Tools for </w:t>
                      </w:r>
                    </w:p>
                    <w:p w14:paraId="31F19DF2" w14:textId="77777777" w:rsidR="00D94D99" w:rsidRDefault="00D94D99" w:rsidP="00E3470B">
                      <w:pPr>
                        <w:ind w:left="180" w:right="102"/>
                        <w:rPr>
                          <w:rFonts w:asciiTheme="majorHAnsi" w:hAnsiTheme="majorHAnsi"/>
                          <w:b/>
                          <w:sz w:val="20"/>
                          <w:szCs w:val="20"/>
                        </w:rPr>
                      </w:pPr>
                      <w:r>
                        <w:rPr>
                          <w:rFonts w:asciiTheme="majorHAnsi" w:hAnsiTheme="majorHAnsi"/>
                          <w:b/>
                          <w:sz w:val="20"/>
                          <w:szCs w:val="20"/>
                        </w:rPr>
                        <w:t>Central Office Transformation</w:t>
                      </w:r>
                    </w:p>
                    <w:p w14:paraId="1D451094" w14:textId="77777777" w:rsidR="00D94D99" w:rsidRPr="00F64F92" w:rsidRDefault="00D94D99" w:rsidP="00E3470B">
                      <w:pPr>
                        <w:ind w:left="180" w:right="102"/>
                        <w:rPr>
                          <w:rFonts w:asciiTheme="majorHAnsi" w:hAnsiTheme="majorHAnsi"/>
                          <w:b/>
                          <w:sz w:val="21"/>
                          <w:szCs w:val="21"/>
                        </w:rPr>
                      </w:pPr>
                      <w:r>
                        <w:rPr>
                          <w:rFonts w:asciiTheme="majorHAnsi" w:hAnsiTheme="majorHAnsi"/>
                          <w:b/>
                          <w:sz w:val="21"/>
                          <w:szCs w:val="21"/>
                        </w:rPr>
                        <w:t>____________________________________</w:t>
                      </w:r>
                    </w:p>
                    <w:p w14:paraId="7D99B210" w14:textId="77777777" w:rsidR="00D94D99" w:rsidRDefault="00D94D99" w:rsidP="00E3470B">
                      <w:pPr>
                        <w:ind w:left="180" w:right="102"/>
                        <w:rPr>
                          <w:rFonts w:asciiTheme="majorHAnsi" w:hAnsiTheme="majorHAnsi"/>
                          <w:sz w:val="21"/>
                          <w:szCs w:val="21"/>
                        </w:rPr>
                      </w:pPr>
                    </w:p>
                    <w:p w14:paraId="0C5107C7" w14:textId="77777777" w:rsidR="00D94D99" w:rsidRPr="00126A1F" w:rsidRDefault="00D94D99" w:rsidP="00126A1F">
                      <w:pPr>
                        <w:tabs>
                          <w:tab w:val="left" w:pos="3870"/>
                        </w:tabs>
                        <w:spacing w:line="288" w:lineRule="auto"/>
                        <w:ind w:left="180" w:right="282"/>
                        <w:rPr>
                          <w:rFonts w:asciiTheme="majorHAnsi" w:hAnsiTheme="majorHAnsi"/>
                          <w:b/>
                          <w:sz w:val="20"/>
                          <w:szCs w:val="20"/>
                        </w:rPr>
                      </w:pPr>
                      <w:r w:rsidRPr="00126A1F">
                        <w:rPr>
                          <w:rFonts w:asciiTheme="majorHAnsi" w:hAnsiTheme="majorHAnsi"/>
                          <w:sz w:val="20"/>
                          <w:szCs w:val="20"/>
                        </w:rPr>
                        <w:t xml:space="preserve">The tools in this kit were created by the Center for Educational Leadership and Meredith I. Honig, Associate Professor of Education, at the University of Washington. They are based on a ground-breaking study, conducted by Honig and colleagues at the University of Washington, on how three school district central offices undertook to radically transform their central office into a true teaching and learning support system. That study, </w:t>
                      </w:r>
                      <w:r w:rsidRPr="00126A1F">
                        <w:rPr>
                          <w:rFonts w:asciiTheme="majorHAnsi" w:hAnsiTheme="majorHAnsi"/>
                          <w:i/>
                          <w:sz w:val="20"/>
                          <w:szCs w:val="20"/>
                        </w:rPr>
                        <w:t>Central Office Transformation for District-wide Teaching and Learning Improvement</w:t>
                      </w:r>
                      <w:r w:rsidRPr="00126A1F">
                        <w:rPr>
                          <w:rFonts w:asciiTheme="majorHAnsi" w:hAnsiTheme="majorHAnsi"/>
                          <w:sz w:val="20"/>
                          <w:szCs w:val="20"/>
                        </w:rPr>
                        <w:t xml:space="preserve">, funded by the Wallace Foundation, investigated central office transformation efforts in three urban districts. These findings have since been confirmed and elaborated by a follow-up study, conducted by Honig and colleagues, involving six additional districts of varying sizes.  In designing the tools we also drew on our direct experience helping districts of various sizes across the country get started with central office transformation.  </w:t>
                      </w:r>
                    </w:p>
                    <w:p w14:paraId="1BA4096E" w14:textId="77777777" w:rsidR="00D94D99" w:rsidRPr="00F62716" w:rsidRDefault="00D94D99" w:rsidP="00E3470B">
                      <w:pPr>
                        <w:spacing w:line="288" w:lineRule="auto"/>
                        <w:ind w:left="180" w:right="102"/>
                        <w:rPr>
                          <w:rFonts w:asciiTheme="majorHAnsi" w:hAnsiTheme="majorHAnsi"/>
                          <w:b/>
                          <w:sz w:val="20"/>
                          <w:szCs w:val="20"/>
                        </w:rPr>
                      </w:pPr>
                    </w:p>
                  </w:txbxContent>
                </v:textbox>
                <w10:wrap type="square"/>
              </v:shape>
            </w:pict>
          </mc:Fallback>
        </mc:AlternateContent>
      </w:r>
      <w:r w:rsidR="000946E9" w:rsidRPr="008E2489">
        <w:rPr>
          <w:rFonts w:asciiTheme="majorHAnsi" w:hAnsiTheme="majorHAnsi"/>
          <w:color w:val="000000" w:themeColor="text1"/>
          <w:sz w:val="22"/>
          <w:szCs w:val="22"/>
        </w:rPr>
        <w:t>The tool lays out a vision of the principal’s role as ins</w:t>
      </w:r>
      <w:r w:rsidR="003B5DAA">
        <w:rPr>
          <w:rFonts w:asciiTheme="majorHAnsi" w:hAnsiTheme="majorHAnsi"/>
          <w:color w:val="000000" w:themeColor="text1"/>
          <w:sz w:val="22"/>
          <w:szCs w:val="22"/>
        </w:rPr>
        <w:t>tructional leader using the 4</w:t>
      </w:r>
      <w:r w:rsidR="000946E9" w:rsidRPr="008E2489">
        <w:rPr>
          <w:rFonts w:asciiTheme="majorHAnsi" w:hAnsiTheme="majorHAnsi"/>
          <w:color w:val="000000" w:themeColor="text1"/>
          <w:sz w:val="22"/>
          <w:szCs w:val="22"/>
        </w:rPr>
        <w:t xml:space="preserve"> Dimensions of Instructional Leadership </w:t>
      </w:r>
      <w:r w:rsidR="00515CCF" w:rsidRPr="008E2489">
        <w:rPr>
          <w:rFonts w:asciiTheme="majorHAnsi" w:hAnsiTheme="majorHAnsi"/>
          <w:color w:val="000000" w:themeColor="text1"/>
          <w:sz w:val="22"/>
          <w:szCs w:val="22"/>
        </w:rPr>
        <w:t xml:space="preserve">(4D) </w:t>
      </w:r>
      <w:r w:rsidR="000946E9" w:rsidRPr="008E2489">
        <w:rPr>
          <w:rFonts w:asciiTheme="majorHAnsi" w:hAnsiTheme="majorHAnsi"/>
          <w:color w:val="000000" w:themeColor="text1"/>
          <w:sz w:val="22"/>
          <w:szCs w:val="22"/>
        </w:rPr>
        <w:t xml:space="preserve">developed at the Center for Educational Leadership at the University of Washington College of Education. </w:t>
      </w:r>
      <w:r w:rsidR="00F04201" w:rsidRPr="008E2489">
        <w:rPr>
          <w:rFonts w:asciiTheme="majorHAnsi" w:hAnsiTheme="majorHAnsi"/>
          <w:color w:val="000000" w:themeColor="text1"/>
          <w:sz w:val="22"/>
          <w:szCs w:val="22"/>
        </w:rPr>
        <w:t xml:space="preserve">It articulates </w:t>
      </w:r>
      <w:r w:rsidR="000946E9" w:rsidRPr="008E2489">
        <w:rPr>
          <w:rFonts w:asciiTheme="majorHAnsi" w:hAnsiTheme="majorHAnsi"/>
          <w:color w:val="000000" w:themeColor="text1"/>
          <w:sz w:val="22"/>
          <w:szCs w:val="22"/>
        </w:rPr>
        <w:t>the core idea</w:t>
      </w:r>
      <w:r w:rsidR="00F04201" w:rsidRPr="008E2489">
        <w:rPr>
          <w:rFonts w:asciiTheme="majorHAnsi" w:hAnsiTheme="majorHAnsi"/>
          <w:color w:val="000000" w:themeColor="text1"/>
          <w:sz w:val="22"/>
          <w:szCs w:val="22"/>
        </w:rPr>
        <w:t>s</w:t>
      </w:r>
      <w:r w:rsidR="000946E9" w:rsidRPr="008E2489">
        <w:rPr>
          <w:rFonts w:asciiTheme="majorHAnsi" w:hAnsiTheme="majorHAnsi"/>
          <w:color w:val="000000" w:themeColor="text1"/>
          <w:sz w:val="22"/>
          <w:szCs w:val="22"/>
        </w:rPr>
        <w:t>, guiding questions, and possible</w:t>
      </w:r>
      <w:r w:rsidR="00E134C9">
        <w:rPr>
          <w:rFonts w:asciiTheme="majorHAnsi" w:hAnsiTheme="majorHAnsi"/>
          <w:color w:val="000000" w:themeColor="text1"/>
          <w:sz w:val="22"/>
          <w:szCs w:val="22"/>
        </w:rPr>
        <w:t xml:space="preserve"> observables for each dimension</w:t>
      </w:r>
      <w:r w:rsidR="000946E9" w:rsidRPr="008E2489">
        <w:rPr>
          <w:rFonts w:asciiTheme="majorHAnsi" w:hAnsiTheme="majorHAnsi"/>
          <w:color w:val="000000" w:themeColor="text1"/>
          <w:sz w:val="22"/>
          <w:szCs w:val="22"/>
        </w:rPr>
        <w:t xml:space="preserve"> </w:t>
      </w:r>
      <w:r w:rsidR="00F04201" w:rsidRPr="008E2489">
        <w:rPr>
          <w:rFonts w:asciiTheme="majorHAnsi" w:hAnsiTheme="majorHAnsi"/>
          <w:color w:val="000000" w:themeColor="text1"/>
          <w:sz w:val="22"/>
          <w:szCs w:val="22"/>
        </w:rPr>
        <w:t xml:space="preserve">along with </w:t>
      </w:r>
      <w:r w:rsidR="000946E9" w:rsidRPr="008E2489">
        <w:rPr>
          <w:rFonts w:asciiTheme="majorHAnsi" w:hAnsiTheme="majorHAnsi"/>
          <w:color w:val="000000" w:themeColor="text1"/>
          <w:sz w:val="22"/>
          <w:szCs w:val="22"/>
        </w:rPr>
        <w:t xml:space="preserve">specific suggestions for where and how </w:t>
      </w:r>
      <w:r w:rsidR="00E134C9">
        <w:rPr>
          <w:rFonts w:asciiTheme="majorHAnsi" w:hAnsiTheme="majorHAnsi"/>
          <w:color w:val="000000" w:themeColor="text1"/>
          <w:sz w:val="22"/>
          <w:szCs w:val="22"/>
        </w:rPr>
        <w:t>to observe principals’ practice</w:t>
      </w:r>
      <w:r w:rsidR="000946E9" w:rsidRPr="008E2489">
        <w:rPr>
          <w:rFonts w:asciiTheme="majorHAnsi" w:hAnsiTheme="majorHAnsi"/>
          <w:color w:val="000000" w:themeColor="text1"/>
          <w:sz w:val="22"/>
          <w:szCs w:val="22"/>
        </w:rPr>
        <w:t xml:space="preserve"> and artifacts that may be helpful to collect in building evidence</w:t>
      </w:r>
      <w:r w:rsidR="00F04201" w:rsidRPr="008E2489">
        <w:rPr>
          <w:rFonts w:asciiTheme="majorHAnsi" w:hAnsiTheme="majorHAnsi"/>
          <w:color w:val="000000" w:themeColor="text1"/>
          <w:sz w:val="22"/>
          <w:szCs w:val="22"/>
        </w:rPr>
        <w:t>.</w:t>
      </w:r>
      <w:r w:rsidR="000946E9" w:rsidRPr="008E2489">
        <w:rPr>
          <w:rFonts w:asciiTheme="majorHAnsi" w:hAnsiTheme="majorHAnsi"/>
          <w:color w:val="000000" w:themeColor="text1"/>
          <w:sz w:val="22"/>
          <w:szCs w:val="22"/>
        </w:rPr>
        <w:t xml:space="preserve"> </w:t>
      </w:r>
      <w:r w:rsidR="00171AD7" w:rsidRPr="008E2489">
        <w:rPr>
          <w:rFonts w:asciiTheme="majorHAnsi" w:hAnsiTheme="majorHAnsi"/>
          <w:color w:val="000000" w:themeColor="text1"/>
          <w:sz w:val="22"/>
          <w:szCs w:val="22"/>
        </w:rPr>
        <w:t xml:space="preserve">The </w:t>
      </w:r>
      <w:r w:rsidR="000946E9" w:rsidRPr="008E2489">
        <w:rPr>
          <w:rFonts w:asciiTheme="majorHAnsi" w:hAnsiTheme="majorHAnsi"/>
          <w:color w:val="000000" w:themeColor="text1"/>
          <w:sz w:val="22"/>
          <w:szCs w:val="22"/>
        </w:rPr>
        <w:t>criteria and observables in the tool can and should be evaluated and adapted to meet a district</w:t>
      </w:r>
      <w:r w:rsidR="00F04201" w:rsidRPr="008E2489">
        <w:rPr>
          <w:rFonts w:asciiTheme="majorHAnsi" w:hAnsiTheme="majorHAnsi"/>
          <w:color w:val="000000" w:themeColor="text1"/>
          <w:sz w:val="22"/>
          <w:szCs w:val="22"/>
        </w:rPr>
        <w:t xml:space="preserve">’s </w:t>
      </w:r>
      <w:r w:rsidR="000946E9" w:rsidRPr="008E2489">
        <w:rPr>
          <w:rFonts w:asciiTheme="majorHAnsi" w:hAnsiTheme="majorHAnsi"/>
          <w:color w:val="000000" w:themeColor="text1"/>
          <w:sz w:val="22"/>
          <w:szCs w:val="22"/>
        </w:rPr>
        <w:t>own cri</w:t>
      </w:r>
      <w:r w:rsidR="00C65A4D" w:rsidRPr="008E2489">
        <w:rPr>
          <w:rFonts w:asciiTheme="majorHAnsi" w:hAnsiTheme="majorHAnsi"/>
          <w:color w:val="000000" w:themeColor="text1"/>
          <w:sz w:val="22"/>
          <w:szCs w:val="22"/>
        </w:rPr>
        <w:t>teria for principal leadership.</w:t>
      </w:r>
    </w:p>
    <w:p w14:paraId="769E2210" w14:textId="77777777" w:rsidR="00315B74" w:rsidRDefault="00315B74" w:rsidP="000946E9">
      <w:pPr>
        <w:rPr>
          <w:rFonts w:asciiTheme="majorHAnsi" w:hAnsiTheme="majorHAnsi"/>
          <w:color w:val="000000" w:themeColor="text1"/>
          <w:sz w:val="22"/>
          <w:szCs w:val="22"/>
        </w:rPr>
      </w:pPr>
    </w:p>
    <w:p w14:paraId="689907E8" w14:textId="003E84B4" w:rsidR="000946E9" w:rsidRPr="008E2489" w:rsidRDefault="000946E9" w:rsidP="000946E9">
      <w:pPr>
        <w:rPr>
          <w:rFonts w:asciiTheme="majorHAnsi" w:hAnsiTheme="majorHAnsi"/>
          <w:color w:val="000000" w:themeColor="text1"/>
          <w:sz w:val="22"/>
          <w:szCs w:val="22"/>
        </w:rPr>
      </w:pPr>
      <w:r w:rsidRPr="008E2489">
        <w:rPr>
          <w:rFonts w:asciiTheme="majorHAnsi" w:hAnsiTheme="majorHAnsi"/>
          <w:color w:val="000000" w:themeColor="text1"/>
          <w:sz w:val="22"/>
          <w:szCs w:val="22"/>
        </w:rPr>
        <w:t xml:space="preserve">Broadly, the tool is intended to help ILDs meet these research-based criteria for success: </w:t>
      </w:r>
    </w:p>
    <w:p w14:paraId="51D13568" w14:textId="77777777" w:rsidR="000946E9" w:rsidRPr="008E2489" w:rsidRDefault="000946E9" w:rsidP="000946E9">
      <w:pPr>
        <w:rPr>
          <w:rFonts w:asciiTheme="majorHAnsi" w:hAnsiTheme="majorHAnsi"/>
          <w:color w:val="000000" w:themeColor="text1"/>
          <w:sz w:val="22"/>
          <w:szCs w:val="22"/>
        </w:rPr>
      </w:pPr>
    </w:p>
    <w:p w14:paraId="61FAC6B9" w14:textId="77777777" w:rsidR="00F04201" w:rsidRPr="008E2489" w:rsidRDefault="00F04201" w:rsidP="000946E9">
      <w:pPr>
        <w:rPr>
          <w:rFonts w:asciiTheme="majorHAnsi" w:hAnsiTheme="majorHAnsi"/>
          <w:color w:val="000000" w:themeColor="text1"/>
          <w:sz w:val="22"/>
          <w:szCs w:val="22"/>
        </w:rPr>
      </w:pPr>
    </w:p>
    <w:p w14:paraId="6CA68F48" w14:textId="77777777" w:rsidR="000946E9" w:rsidRPr="008E2489" w:rsidRDefault="000946E9" w:rsidP="000946E9">
      <w:pPr>
        <w:rPr>
          <w:rFonts w:asciiTheme="majorHAnsi" w:hAnsiTheme="majorHAnsi"/>
          <w:b/>
          <w:color w:val="000000" w:themeColor="text1"/>
          <w:sz w:val="22"/>
          <w:szCs w:val="22"/>
        </w:rPr>
      </w:pPr>
      <w:r w:rsidRPr="008E2489">
        <w:rPr>
          <w:rFonts w:asciiTheme="majorHAnsi" w:hAnsiTheme="majorHAnsi"/>
          <w:b/>
          <w:color w:val="000000" w:themeColor="text1"/>
          <w:sz w:val="22"/>
          <w:szCs w:val="22"/>
        </w:rPr>
        <w:t>1.  Continuously assess principals’ instructional leadership.</w:t>
      </w:r>
    </w:p>
    <w:p w14:paraId="4CD3A275" w14:textId="0C204DA5" w:rsidR="000946E9" w:rsidRPr="008E2489" w:rsidRDefault="000946E9" w:rsidP="000946E9">
      <w:pPr>
        <w:rPr>
          <w:rFonts w:asciiTheme="majorHAnsi" w:hAnsiTheme="majorHAnsi"/>
          <w:color w:val="000000" w:themeColor="text1"/>
          <w:sz w:val="22"/>
          <w:szCs w:val="22"/>
        </w:rPr>
      </w:pPr>
      <w:r w:rsidRPr="008E2489">
        <w:rPr>
          <w:rFonts w:asciiTheme="majorHAnsi" w:hAnsiTheme="majorHAnsi"/>
          <w:color w:val="000000" w:themeColor="text1"/>
          <w:sz w:val="22"/>
          <w:szCs w:val="22"/>
        </w:rPr>
        <w:t>Instructional leadership is not reflected in any one-time event</w:t>
      </w:r>
      <w:r w:rsidR="00C65A4D" w:rsidRPr="008E2489">
        <w:rPr>
          <w:rFonts w:asciiTheme="majorHAnsi" w:hAnsiTheme="majorHAnsi"/>
          <w:color w:val="000000" w:themeColor="text1"/>
          <w:sz w:val="22"/>
          <w:szCs w:val="22"/>
        </w:rPr>
        <w:t>; rather</w:t>
      </w:r>
      <w:r w:rsidRPr="008E2489">
        <w:rPr>
          <w:rFonts w:asciiTheme="majorHAnsi" w:hAnsiTheme="majorHAnsi"/>
          <w:color w:val="000000" w:themeColor="text1"/>
          <w:sz w:val="22"/>
          <w:szCs w:val="22"/>
        </w:rPr>
        <w:t>, it reflects a stance of working extensively with teachers both inside and outside instructional settings to develop insights and raise questions that lead to further joint actions designed to improve teaching and learning. ILDs need to take a similar stance in the relationships they build with their principals and allow such a disposition to inform and shape continuous instructional leadership improvement.</w:t>
      </w:r>
    </w:p>
    <w:p w14:paraId="787D3312" w14:textId="77777777" w:rsidR="00A36DBD" w:rsidRDefault="00A36DBD" w:rsidP="000946E9">
      <w:pPr>
        <w:rPr>
          <w:rFonts w:asciiTheme="majorHAnsi" w:hAnsiTheme="majorHAnsi"/>
          <w:b/>
          <w:color w:val="000000" w:themeColor="text1"/>
          <w:sz w:val="22"/>
          <w:szCs w:val="22"/>
        </w:rPr>
      </w:pPr>
    </w:p>
    <w:p w14:paraId="69C6A75C" w14:textId="77777777" w:rsidR="000946E9" w:rsidRPr="008E2489" w:rsidRDefault="000946E9" w:rsidP="000946E9">
      <w:pPr>
        <w:rPr>
          <w:rFonts w:asciiTheme="majorHAnsi" w:hAnsiTheme="majorHAnsi"/>
          <w:b/>
          <w:color w:val="000000" w:themeColor="text1"/>
          <w:sz w:val="22"/>
          <w:szCs w:val="22"/>
        </w:rPr>
      </w:pPr>
      <w:r w:rsidRPr="008E2489">
        <w:rPr>
          <w:rFonts w:asciiTheme="majorHAnsi" w:hAnsiTheme="majorHAnsi"/>
          <w:b/>
          <w:color w:val="000000" w:themeColor="text1"/>
          <w:sz w:val="22"/>
          <w:szCs w:val="22"/>
        </w:rPr>
        <w:t>2.  Develop a clear sense of what counts as evidence for instructional leadership.</w:t>
      </w:r>
    </w:p>
    <w:p w14:paraId="050F55C2" w14:textId="257DA196" w:rsidR="000946E9" w:rsidRPr="008E2489" w:rsidRDefault="00A36DBD" w:rsidP="000946E9">
      <w:pPr>
        <w:rPr>
          <w:rFonts w:asciiTheme="majorHAnsi" w:hAnsiTheme="majorHAnsi"/>
          <w:sz w:val="22"/>
          <w:szCs w:val="22"/>
        </w:rPr>
      </w:pPr>
      <w:r>
        <w:rPr>
          <w:rFonts w:asciiTheme="majorHAnsi" w:hAnsiTheme="majorHAnsi"/>
          <w:color w:val="000000" w:themeColor="text1"/>
          <w:sz w:val="22"/>
          <w:szCs w:val="22"/>
        </w:rPr>
        <w:t>Without a clearly articulated framework to guide their examination of principals’ work</w:t>
      </w:r>
      <w:r w:rsidR="000946E9" w:rsidRPr="008E2489">
        <w:rPr>
          <w:rFonts w:asciiTheme="majorHAnsi" w:hAnsiTheme="majorHAnsi"/>
          <w:color w:val="000000" w:themeColor="text1"/>
          <w:sz w:val="22"/>
          <w:szCs w:val="22"/>
        </w:rPr>
        <w:t>, it is too easy for practitioners to make claims and develop hunches</w:t>
      </w:r>
      <w:r w:rsidR="000946E9" w:rsidRPr="008E2489">
        <w:rPr>
          <w:rFonts w:asciiTheme="majorHAnsi" w:hAnsiTheme="majorHAnsi"/>
          <w:sz w:val="22"/>
          <w:szCs w:val="22"/>
        </w:rPr>
        <w:t xml:space="preserve"> without specific evidence in mind. ILDs must become smart about both the kind of evidence that would be helpful for their efforts to develop strong mental models of their principals’ instructional leadership and ways to assess the quality of such evidence.</w:t>
      </w:r>
    </w:p>
    <w:p w14:paraId="3859A514" w14:textId="77777777" w:rsidR="000946E9" w:rsidRPr="008E2489" w:rsidRDefault="000946E9" w:rsidP="000946E9">
      <w:pPr>
        <w:rPr>
          <w:rFonts w:asciiTheme="majorHAnsi" w:hAnsiTheme="majorHAnsi"/>
          <w:sz w:val="22"/>
          <w:szCs w:val="22"/>
        </w:rPr>
      </w:pPr>
    </w:p>
    <w:p w14:paraId="621ED38B" w14:textId="32629CA6" w:rsidR="000946E9" w:rsidRPr="008E2489" w:rsidRDefault="000946E9" w:rsidP="000946E9">
      <w:pPr>
        <w:rPr>
          <w:rFonts w:asciiTheme="majorHAnsi" w:hAnsiTheme="majorHAnsi"/>
          <w:sz w:val="22"/>
          <w:szCs w:val="22"/>
        </w:rPr>
      </w:pPr>
      <w:r w:rsidRPr="008E2489">
        <w:rPr>
          <w:rFonts w:asciiTheme="majorHAnsi" w:hAnsiTheme="majorHAnsi"/>
          <w:b/>
          <w:sz w:val="22"/>
          <w:szCs w:val="22"/>
        </w:rPr>
        <w:t>3.  Create systems for collecting and organizing evidence of principals’ instructional leadership.</w:t>
      </w:r>
      <w:r w:rsidRPr="008E2489">
        <w:rPr>
          <w:rFonts w:asciiTheme="majorHAnsi" w:hAnsiTheme="majorHAnsi"/>
          <w:sz w:val="22"/>
          <w:szCs w:val="22"/>
        </w:rPr>
        <w:t xml:space="preserve">  Most would agree that it is hard to have any sort of influence on that which hasn’t been noticed and named. ILDs need to have systematic, intentional systems to collect evidence of their principals’ instructional leadership in order to develop powerful one-on-one assistance relationships with them in service of better teaching and learning.</w:t>
      </w:r>
    </w:p>
    <w:p w14:paraId="53A66F2F" w14:textId="77777777" w:rsidR="000946E9" w:rsidRPr="008E2489" w:rsidRDefault="000946E9" w:rsidP="000946E9">
      <w:pPr>
        <w:rPr>
          <w:rFonts w:asciiTheme="majorHAnsi" w:hAnsiTheme="majorHAnsi"/>
          <w:sz w:val="22"/>
          <w:szCs w:val="22"/>
        </w:rPr>
      </w:pPr>
    </w:p>
    <w:p w14:paraId="3304494C" w14:textId="678D7C3E" w:rsidR="000946E9" w:rsidRDefault="000946E9" w:rsidP="000946E9">
      <w:pPr>
        <w:rPr>
          <w:rFonts w:asciiTheme="majorHAnsi" w:hAnsiTheme="majorHAnsi"/>
          <w:sz w:val="22"/>
          <w:szCs w:val="22"/>
        </w:rPr>
      </w:pPr>
      <w:r w:rsidRPr="008E2489">
        <w:rPr>
          <w:rFonts w:asciiTheme="majorHAnsi" w:hAnsiTheme="majorHAnsi"/>
          <w:sz w:val="22"/>
          <w:szCs w:val="22"/>
        </w:rPr>
        <w:lastRenderedPageBreak/>
        <w:t xml:space="preserve">We suggest that a facilitator, working with a group of </w:t>
      </w:r>
      <w:r w:rsidR="00F04201" w:rsidRPr="008E2489">
        <w:rPr>
          <w:rFonts w:asciiTheme="majorHAnsi" w:hAnsiTheme="majorHAnsi"/>
          <w:sz w:val="22"/>
          <w:szCs w:val="22"/>
        </w:rPr>
        <w:t xml:space="preserve">district </w:t>
      </w:r>
      <w:r w:rsidRPr="008E2489">
        <w:rPr>
          <w:rFonts w:asciiTheme="majorHAnsi" w:hAnsiTheme="majorHAnsi"/>
          <w:sz w:val="22"/>
          <w:szCs w:val="22"/>
        </w:rPr>
        <w:t xml:space="preserve">executive leaders in the ILD role, invite the group, first, to consider and amend the criteria </w:t>
      </w:r>
      <w:r w:rsidR="00F04201" w:rsidRPr="008E2489">
        <w:rPr>
          <w:rFonts w:asciiTheme="majorHAnsi" w:hAnsiTheme="majorHAnsi"/>
          <w:sz w:val="22"/>
          <w:szCs w:val="22"/>
        </w:rPr>
        <w:t xml:space="preserve">in this tool </w:t>
      </w:r>
      <w:r w:rsidRPr="008E2489">
        <w:rPr>
          <w:rFonts w:asciiTheme="majorHAnsi" w:hAnsiTheme="majorHAnsi"/>
          <w:sz w:val="22"/>
          <w:szCs w:val="22"/>
        </w:rPr>
        <w:t xml:space="preserve">as needed to align them with any existing district frameworks. ILDs can then begin to use the tool in individual work with principals. Reconvening after a period of time to practice using the tool, it may be useful for ILDs to reflect on the following questions: </w:t>
      </w:r>
    </w:p>
    <w:p w14:paraId="2B8DAD0F" w14:textId="77777777" w:rsidR="00315B74" w:rsidRPr="008E2489" w:rsidRDefault="00315B74" w:rsidP="000946E9">
      <w:pPr>
        <w:rPr>
          <w:rFonts w:asciiTheme="majorHAnsi" w:hAnsiTheme="majorHAnsi"/>
          <w:sz w:val="22"/>
          <w:szCs w:val="22"/>
        </w:rPr>
      </w:pPr>
    </w:p>
    <w:p w14:paraId="3AD22C3C" w14:textId="77777777" w:rsidR="000946E9" w:rsidRPr="008E2489" w:rsidRDefault="000946E9" w:rsidP="00835CAA">
      <w:pPr>
        <w:ind w:left="270" w:hanging="270"/>
        <w:rPr>
          <w:rFonts w:asciiTheme="majorHAnsi" w:hAnsiTheme="majorHAnsi"/>
          <w:sz w:val="22"/>
          <w:szCs w:val="22"/>
        </w:rPr>
      </w:pPr>
      <w:r w:rsidRPr="008E2489">
        <w:rPr>
          <w:rFonts w:asciiTheme="majorHAnsi" w:hAnsiTheme="majorHAnsi"/>
          <w:sz w:val="22"/>
          <w:szCs w:val="22"/>
        </w:rPr>
        <w:t>1.  What did you notice about how you have been documenting principals’ instructional leadership compared to what the tool prompts you to do? In particular:</w:t>
      </w:r>
    </w:p>
    <w:p w14:paraId="2BF7D237" w14:textId="77777777" w:rsidR="000946E9" w:rsidRPr="008E2489" w:rsidRDefault="000946E9" w:rsidP="00835CAA">
      <w:pPr>
        <w:ind w:left="270" w:hanging="270"/>
        <w:rPr>
          <w:rFonts w:asciiTheme="majorHAnsi" w:hAnsiTheme="majorHAnsi"/>
          <w:sz w:val="22"/>
          <w:szCs w:val="22"/>
        </w:rPr>
      </w:pPr>
    </w:p>
    <w:p w14:paraId="5D484858" w14:textId="77777777" w:rsidR="000946E9" w:rsidRPr="008E2489" w:rsidRDefault="000946E9" w:rsidP="00835CAA">
      <w:pPr>
        <w:ind w:left="270" w:hanging="270"/>
        <w:rPr>
          <w:rFonts w:asciiTheme="majorHAnsi" w:hAnsiTheme="majorHAnsi"/>
          <w:sz w:val="22"/>
          <w:szCs w:val="22"/>
        </w:rPr>
      </w:pPr>
      <w:r w:rsidRPr="008E2489">
        <w:rPr>
          <w:rFonts w:asciiTheme="majorHAnsi" w:hAnsiTheme="majorHAnsi"/>
          <w:sz w:val="22"/>
          <w:szCs w:val="22"/>
        </w:rPr>
        <w:t>2.  Were some parts of your observation more elaborated than others? If so, which ones? (That is, do you tend to focus on certain dimensions of principals’ instructional leadership more than others?)</w:t>
      </w:r>
    </w:p>
    <w:p w14:paraId="390C32EF" w14:textId="77777777" w:rsidR="000946E9" w:rsidRPr="008E2489" w:rsidRDefault="000946E9" w:rsidP="00835CAA">
      <w:pPr>
        <w:ind w:left="270" w:hanging="270"/>
        <w:rPr>
          <w:rFonts w:asciiTheme="majorHAnsi" w:hAnsiTheme="majorHAnsi"/>
          <w:sz w:val="22"/>
          <w:szCs w:val="22"/>
        </w:rPr>
      </w:pPr>
    </w:p>
    <w:p w14:paraId="240AC1EF" w14:textId="77777777" w:rsidR="000946E9" w:rsidRPr="008E2489" w:rsidRDefault="000946E9" w:rsidP="00835CAA">
      <w:pPr>
        <w:ind w:left="270" w:hanging="270"/>
        <w:rPr>
          <w:rFonts w:asciiTheme="majorHAnsi" w:hAnsiTheme="majorHAnsi"/>
          <w:sz w:val="22"/>
          <w:szCs w:val="22"/>
        </w:rPr>
      </w:pPr>
      <w:r w:rsidRPr="008E2489">
        <w:rPr>
          <w:rFonts w:asciiTheme="majorHAnsi" w:hAnsiTheme="majorHAnsi"/>
          <w:sz w:val="22"/>
          <w:szCs w:val="22"/>
        </w:rPr>
        <w:t>3.  Do you seem to be privileging certain kinds of evidence over others? For instance, do you mainly collect evidence on teachers’ practice or does your evidence elaborate what principals are doing? Do you seem to favor quantitative over qualitative data? Do you seem to get most of your evidence from classroom walkthroughs rather than other sources?</w:t>
      </w:r>
    </w:p>
    <w:p w14:paraId="4BBEAFC3" w14:textId="77777777" w:rsidR="000946E9" w:rsidRPr="008E2489" w:rsidRDefault="000946E9" w:rsidP="00835CAA">
      <w:pPr>
        <w:ind w:left="270" w:hanging="270"/>
        <w:rPr>
          <w:rFonts w:asciiTheme="majorHAnsi" w:hAnsiTheme="majorHAnsi"/>
          <w:sz w:val="22"/>
          <w:szCs w:val="22"/>
        </w:rPr>
      </w:pPr>
    </w:p>
    <w:p w14:paraId="6D699FAF" w14:textId="39E43ADA" w:rsidR="000946E9" w:rsidRPr="008E2489" w:rsidRDefault="000946E9" w:rsidP="00835CAA">
      <w:pPr>
        <w:ind w:left="270" w:hanging="270"/>
        <w:rPr>
          <w:rFonts w:asciiTheme="majorHAnsi" w:hAnsiTheme="majorHAnsi"/>
          <w:sz w:val="22"/>
          <w:szCs w:val="22"/>
        </w:rPr>
      </w:pPr>
      <w:r w:rsidRPr="008E2489">
        <w:rPr>
          <w:rFonts w:asciiTheme="majorHAnsi" w:hAnsiTheme="majorHAnsi"/>
          <w:sz w:val="22"/>
          <w:szCs w:val="22"/>
        </w:rPr>
        <w:t>4.  As you look over your picture of principals’ practice, consider:</w:t>
      </w:r>
      <w:r w:rsidR="00C65A4D" w:rsidRPr="008E2489">
        <w:rPr>
          <w:rFonts w:asciiTheme="majorHAnsi" w:hAnsiTheme="majorHAnsi"/>
          <w:sz w:val="22"/>
          <w:szCs w:val="22"/>
        </w:rPr>
        <w:t xml:space="preserve"> </w:t>
      </w:r>
      <w:r w:rsidRPr="008E2489">
        <w:rPr>
          <w:rFonts w:asciiTheme="majorHAnsi" w:hAnsiTheme="majorHAnsi"/>
          <w:sz w:val="22"/>
          <w:szCs w:val="22"/>
        </w:rPr>
        <w:t xml:space="preserve"> The tool prompts you to provide evidence in relation to each of the questions. Do your notes include specific pieces of evidence or mostly claims?</w:t>
      </w:r>
    </w:p>
    <w:p w14:paraId="081FE03C" w14:textId="77777777" w:rsidR="000946E9" w:rsidRPr="008E2489" w:rsidRDefault="000946E9" w:rsidP="00835CAA">
      <w:pPr>
        <w:ind w:left="270" w:hanging="270"/>
        <w:rPr>
          <w:rFonts w:asciiTheme="majorHAnsi" w:hAnsiTheme="majorHAnsi"/>
          <w:sz w:val="22"/>
          <w:szCs w:val="22"/>
        </w:rPr>
      </w:pPr>
    </w:p>
    <w:p w14:paraId="49EA0163" w14:textId="77777777" w:rsidR="000946E9" w:rsidRPr="008E2489" w:rsidRDefault="000946E9" w:rsidP="00835CAA">
      <w:pPr>
        <w:ind w:left="270" w:hanging="270"/>
        <w:rPr>
          <w:rFonts w:asciiTheme="majorHAnsi" w:hAnsiTheme="majorHAnsi"/>
          <w:sz w:val="22"/>
          <w:szCs w:val="22"/>
        </w:rPr>
      </w:pPr>
      <w:r w:rsidRPr="008E2489">
        <w:rPr>
          <w:rFonts w:asciiTheme="majorHAnsi" w:hAnsiTheme="majorHAnsi"/>
          <w:sz w:val="22"/>
          <w:szCs w:val="22"/>
        </w:rPr>
        <w:t xml:space="preserve">5.  As you worked with the tool over time, did you find that certain parts of the tool were more useful than others or more important to focus on now with your principals? If so, which ones? </w:t>
      </w:r>
    </w:p>
    <w:p w14:paraId="31441785" w14:textId="77777777" w:rsidR="000946E9" w:rsidRPr="008E2489" w:rsidRDefault="000946E9" w:rsidP="00835CAA">
      <w:pPr>
        <w:ind w:left="270" w:hanging="270"/>
        <w:rPr>
          <w:rFonts w:asciiTheme="majorHAnsi" w:hAnsiTheme="majorHAnsi"/>
          <w:sz w:val="22"/>
          <w:szCs w:val="22"/>
        </w:rPr>
      </w:pPr>
    </w:p>
    <w:p w14:paraId="1C471A04" w14:textId="07F4D701" w:rsidR="000946E9" w:rsidRPr="008E2489" w:rsidRDefault="000946E9" w:rsidP="00835CAA">
      <w:pPr>
        <w:ind w:left="270" w:hanging="270"/>
        <w:rPr>
          <w:rFonts w:asciiTheme="majorHAnsi" w:hAnsiTheme="majorHAnsi"/>
          <w:sz w:val="22"/>
          <w:szCs w:val="22"/>
        </w:rPr>
      </w:pPr>
      <w:r w:rsidRPr="008E2489">
        <w:rPr>
          <w:rFonts w:asciiTheme="majorHAnsi" w:hAnsiTheme="majorHAnsi"/>
          <w:sz w:val="22"/>
          <w:szCs w:val="22"/>
        </w:rPr>
        <w:t xml:space="preserve">6.  How can you make sure that you are doing this </w:t>
      </w:r>
      <w:r w:rsidR="00A36DBD">
        <w:rPr>
          <w:rFonts w:asciiTheme="majorHAnsi" w:hAnsiTheme="majorHAnsi"/>
          <w:sz w:val="22"/>
          <w:szCs w:val="22"/>
        </w:rPr>
        <w:t>evidence-</w:t>
      </w:r>
      <w:r w:rsidR="00491AAE" w:rsidRPr="008E2489">
        <w:rPr>
          <w:rFonts w:asciiTheme="majorHAnsi" w:hAnsiTheme="majorHAnsi"/>
          <w:sz w:val="22"/>
          <w:szCs w:val="22"/>
        </w:rPr>
        <w:t>gathering</w:t>
      </w:r>
      <w:r w:rsidRPr="008E2489">
        <w:rPr>
          <w:rFonts w:asciiTheme="majorHAnsi" w:hAnsiTheme="majorHAnsi"/>
          <w:sz w:val="22"/>
          <w:szCs w:val="22"/>
        </w:rPr>
        <w:t xml:space="preserve"> </w:t>
      </w:r>
      <w:r w:rsidRPr="00A36DBD">
        <w:rPr>
          <w:rFonts w:asciiTheme="majorHAnsi" w:hAnsiTheme="majorHAnsi"/>
          <w:i/>
          <w:sz w:val="22"/>
          <w:szCs w:val="22"/>
        </w:rPr>
        <w:t>with</w:t>
      </w:r>
      <w:r w:rsidRPr="008E2489">
        <w:rPr>
          <w:rFonts w:asciiTheme="majorHAnsi" w:hAnsiTheme="majorHAnsi"/>
          <w:sz w:val="22"/>
          <w:szCs w:val="22"/>
        </w:rPr>
        <w:t xml:space="preserve"> principals</w:t>
      </w:r>
      <w:r w:rsidR="00A36DBD">
        <w:rPr>
          <w:rFonts w:asciiTheme="majorHAnsi" w:hAnsiTheme="majorHAnsi"/>
          <w:sz w:val="22"/>
          <w:szCs w:val="22"/>
        </w:rPr>
        <w:t xml:space="preserve"> (rather than </w:t>
      </w:r>
      <w:r w:rsidR="00A36DBD" w:rsidRPr="00A36DBD">
        <w:rPr>
          <w:rFonts w:asciiTheme="majorHAnsi" w:hAnsiTheme="majorHAnsi"/>
          <w:i/>
          <w:sz w:val="22"/>
          <w:szCs w:val="22"/>
        </w:rPr>
        <w:t>to</w:t>
      </w:r>
      <w:r w:rsidR="00A36DBD">
        <w:rPr>
          <w:rFonts w:asciiTheme="majorHAnsi" w:hAnsiTheme="majorHAnsi"/>
          <w:sz w:val="22"/>
          <w:szCs w:val="22"/>
        </w:rPr>
        <w:t xml:space="preserve"> them)</w:t>
      </w:r>
      <w:r w:rsidRPr="008E2489">
        <w:rPr>
          <w:rFonts w:asciiTheme="majorHAnsi" w:hAnsiTheme="majorHAnsi"/>
          <w:sz w:val="22"/>
          <w:szCs w:val="22"/>
        </w:rPr>
        <w:t>, as joint work?</w:t>
      </w:r>
    </w:p>
    <w:p w14:paraId="6EBDD6FA" w14:textId="77777777" w:rsidR="000946E9" w:rsidRPr="008E2489" w:rsidRDefault="000946E9" w:rsidP="00835CAA">
      <w:pPr>
        <w:ind w:left="270" w:hanging="270"/>
        <w:rPr>
          <w:rFonts w:asciiTheme="majorHAnsi" w:hAnsiTheme="majorHAnsi"/>
          <w:sz w:val="22"/>
          <w:szCs w:val="22"/>
        </w:rPr>
      </w:pPr>
    </w:p>
    <w:p w14:paraId="03ED38A0" w14:textId="77777777" w:rsidR="001E446B" w:rsidRPr="008E2489" w:rsidRDefault="000946E9" w:rsidP="00835CAA">
      <w:pPr>
        <w:ind w:left="270" w:hanging="270"/>
        <w:rPr>
          <w:rFonts w:asciiTheme="majorHAnsi" w:hAnsiTheme="majorHAnsi"/>
        </w:rPr>
      </w:pPr>
      <w:r w:rsidRPr="008E2489">
        <w:rPr>
          <w:rFonts w:asciiTheme="majorHAnsi" w:hAnsiTheme="majorHAnsi"/>
          <w:sz w:val="22"/>
          <w:szCs w:val="22"/>
        </w:rPr>
        <w:t xml:space="preserve">7.  How do you think you will use the evidence you’ve been gathering to differentiate </w:t>
      </w:r>
      <w:r w:rsidR="00E74D3F" w:rsidRPr="008E2489">
        <w:rPr>
          <w:rFonts w:asciiTheme="majorHAnsi" w:hAnsiTheme="majorHAnsi"/>
          <w:sz w:val="22"/>
          <w:szCs w:val="22"/>
        </w:rPr>
        <w:t>your</w:t>
      </w:r>
      <w:r w:rsidRPr="008E2489">
        <w:rPr>
          <w:rFonts w:asciiTheme="majorHAnsi" w:hAnsiTheme="majorHAnsi"/>
          <w:sz w:val="22"/>
          <w:szCs w:val="22"/>
        </w:rPr>
        <w:t xml:space="preserve"> support for these principals?</w:t>
      </w:r>
    </w:p>
    <w:p w14:paraId="3EA1F2B8" w14:textId="77777777" w:rsidR="001E446B" w:rsidRPr="008E2489" w:rsidRDefault="001E446B">
      <w:pPr>
        <w:rPr>
          <w:rFonts w:asciiTheme="majorHAnsi" w:hAnsiTheme="majorHAnsi"/>
        </w:rPr>
      </w:pPr>
      <w:r w:rsidRPr="008E2489">
        <w:rPr>
          <w:rFonts w:asciiTheme="majorHAnsi" w:hAnsiTheme="majorHAnsi"/>
        </w:rPr>
        <w:br w:type="page"/>
      </w:r>
    </w:p>
    <w:tbl>
      <w:tblPr>
        <w:tblStyle w:val="TableGrid"/>
        <w:tblW w:w="891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10"/>
        <w:gridCol w:w="6300"/>
      </w:tblGrid>
      <w:tr w:rsidR="000946E9" w:rsidRPr="008E2489" w14:paraId="797A6026" w14:textId="77777777" w:rsidTr="00F64F92">
        <w:trPr>
          <w:trHeight w:val="242"/>
          <w:tblHeader/>
        </w:trPr>
        <w:tc>
          <w:tcPr>
            <w:tcW w:w="2610" w:type="dxa"/>
            <w:shd w:val="clear" w:color="auto" w:fill="8DB3E2" w:themeFill="text2" w:themeFillTint="66"/>
          </w:tcPr>
          <w:p w14:paraId="3A86B483" w14:textId="35B83988" w:rsidR="000946E9" w:rsidRPr="00F46BCC" w:rsidRDefault="00515CCF" w:rsidP="00F46BCC">
            <w:pPr>
              <w:spacing w:before="60" w:after="60"/>
              <w:rPr>
                <w:rFonts w:asciiTheme="majorHAnsi" w:hAnsiTheme="majorHAnsi" w:cstheme="majorHAnsi"/>
                <w:b/>
              </w:rPr>
            </w:pPr>
            <w:r w:rsidRPr="00F46BCC">
              <w:rPr>
                <w:rFonts w:asciiTheme="majorHAnsi" w:hAnsiTheme="majorHAnsi" w:cstheme="majorHAnsi"/>
                <w:b/>
              </w:rPr>
              <w:lastRenderedPageBreak/>
              <w:t xml:space="preserve">4D </w:t>
            </w:r>
            <w:r w:rsidR="000946E9" w:rsidRPr="00F46BCC">
              <w:rPr>
                <w:rFonts w:asciiTheme="majorHAnsi" w:hAnsiTheme="majorHAnsi" w:cstheme="majorHAnsi"/>
                <w:b/>
              </w:rPr>
              <w:t>Instructional Leadership</w:t>
            </w:r>
            <w:r w:rsidR="00EF0B5B" w:rsidRPr="00F46BCC">
              <w:rPr>
                <w:rFonts w:asciiTheme="majorHAnsi" w:hAnsiTheme="majorHAnsi" w:cstheme="majorHAnsi"/>
                <w:b/>
              </w:rPr>
              <w:t xml:space="preserve"> </w:t>
            </w:r>
            <w:r w:rsidR="000946E9" w:rsidRPr="00F46BCC">
              <w:rPr>
                <w:rFonts w:asciiTheme="majorHAnsi" w:hAnsiTheme="majorHAnsi" w:cstheme="majorHAnsi"/>
                <w:b/>
              </w:rPr>
              <w:t>Dimension</w:t>
            </w:r>
          </w:p>
        </w:tc>
        <w:tc>
          <w:tcPr>
            <w:tcW w:w="6300" w:type="dxa"/>
            <w:shd w:val="clear" w:color="auto" w:fill="8DB3E2" w:themeFill="text2" w:themeFillTint="66"/>
            <w:vAlign w:val="center"/>
          </w:tcPr>
          <w:p w14:paraId="5CC7D670" w14:textId="77777777" w:rsidR="000946E9" w:rsidRPr="00905F78" w:rsidRDefault="000946E9" w:rsidP="00F46BCC">
            <w:pPr>
              <w:spacing w:before="60" w:after="60"/>
              <w:jc w:val="center"/>
              <w:rPr>
                <w:rFonts w:asciiTheme="majorHAnsi" w:hAnsiTheme="majorHAnsi" w:cstheme="majorHAnsi"/>
                <w:color w:val="000000" w:themeColor="text1"/>
                <w:sz w:val="28"/>
                <w:szCs w:val="28"/>
              </w:rPr>
            </w:pPr>
            <w:r w:rsidRPr="00905F78">
              <w:rPr>
                <w:rFonts w:asciiTheme="majorHAnsi" w:hAnsiTheme="majorHAnsi" w:cstheme="majorHAnsi"/>
                <w:b/>
                <w:color w:val="000000" w:themeColor="text1"/>
                <w:sz w:val="28"/>
                <w:szCs w:val="28"/>
              </w:rPr>
              <w:t>VISION, MISSION and CULTURE BUILDING</w:t>
            </w:r>
          </w:p>
        </w:tc>
      </w:tr>
      <w:tr w:rsidR="000946E9" w:rsidRPr="008E2489" w14:paraId="38B8117E" w14:textId="77777777" w:rsidTr="00F64F92">
        <w:tc>
          <w:tcPr>
            <w:tcW w:w="2610" w:type="dxa"/>
            <w:shd w:val="clear" w:color="auto" w:fill="C6D9F1" w:themeFill="text2" w:themeFillTint="33"/>
          </w:tcPr>
          <w:p w14:paraId="66C78D5C" w14:textId="77777777" w:rsidR="0008380C" w:rsidRPr="008E2489" w:rsidRDefault="0008380C" w:rsidP="00EF0B5B">
            <w:pPr>
              <w:spacing w:before="60" w:after="60"/>
              <w:ind w:left="90" w:right="50"/>
              <w:rPr>
                <w:rFonts w:asciiTheme="majorHAnsi" w:hAnsiTheme="majorHAnsi" w:cstheme="majorHAnsi"/>
                <w:b/>
                <w:sz w:val="20"/>
                <w:szCs w:val="20"/>
              </w:rPr>
            </w:pPr>
          </w:p>
          <w:p w14:paraId="1086F07F" w14:textId="77777777" w:rsidR="00515CCF" w:rsidRPr="008E2489" w:rsidRDefault="00515CCF" w:rsidP="00EF0B5B">
            <w:pPr>
              <w:spacing w:before="60" w:after="60"/>
              <w:ind w:left="90" w:right="50"/>
              <w:rPr>
                <w:rFonts w:asciiTheme="majorHAnsi" w:hAnsiTheme="majorHAnsi" w:cstheme="majorHAnsi"/>
                <w:b/>
                <w:sz w:val="20"/>
                <w:szCs w:val="20"/>
              </w:rPr>
            </w:pPr>
            <w:r w:rsidRPr="008E2489">
              <w:rPr>
                <w:rFonts w:asciiTheme="majorHAnsi" w:hAnsiTheme="majorHAnsi" w:cstheme="majorHAnsi"/>
                <w:b/>
                <w:sz w:val="20"/>
                <w:szCs w:val="20"/>
              </w:rPr>
              <w:t xml:space="preserve">4D </w:t>
            </w:r>
            <w:r w:rsidR="001E446B" w:rsidRPr="008E2489">
              <w:rPr>
                <w:rFonts w:asciiTheme="majorHAnsi" w:hAnsiTheme="majorHAnsi" w:cstheme="majorHAnsi"/>
                <w:b/>
                <w:sz w:val="20"/>
                <w:szCs w:val="20"/>
              </w:rPr>
              <w:t>Core</w:t>
            </w:r>
            <w:r w:rsidR="000946E9" w:rsidRPr="008E2489">
              <w:rPr>
                <w:rFonts w:asciiTheme="majorHAnsi" w:hAnsiTheme="majorHAnsi" w:cstheme="majorHAnsi"/>
                <w:b/>
                <w:sz w:val="20"/>
                <w:szCs w:val="20"/>
              </w:rPr>
              <w:t xml:space="preserve"> Idea</w:t>
            </w:r>
            <w:r w:rsidRPr="008E2489">
              <w:rPr>
                <w:rFonts w:asciiTheme="majorHAnsi" w:hAnsiTheme="majorHAnsi" w:cstheme="majorHAnsi"/>
                <w:b/>
                <w:sz w:val="20"/>
                <w:szCs w:val="20"/>
              </w:rPr>
              <w:t>s</w:t>
            </w:r>
          </w:p>
          <w:p w14:paraId="23C4E519" w14:textId="77777777" w:rsidR="000946E9" w:rsidRPr="008E2489" w:rsidRDefault="004F2D0C" w:rsidP="00EF0B5B">
            <w:pPr>
              <w:spacing w:before="60" w:after="60"/>
              <w:ind w:left="90" w:right="50"/>
              <w:rPr>
                <w:rFonts w:asciiTheme="majorHAnsi" w:hAnsiTheme="majorHAnsi" w:cstheme="majorHAnsi"/>
                <w:sz w:val="20"/>
                <w:szCs w:val="20"/>
              </w:rPr>
            </w:pPr>
            <w:r w:rsidRPr="008E2489">
              <w:rPr>
                <w:rFonts w:asciiTheme="majorHAnsi" w:hAnsiTheme="majorHAnsi" w:cstheme="majorHAnsi"/>
                <w:sz w:val="20"/>
                <w:szCs w:val="20"/>
              </w:rPr>
              <w:t>(W</w:t>
            </w:r>
            <w:r w:rsidR="001E446B" w:rsidRPr="008E2489">
              <w:rPr>
                <w:rFonts w:asciiTheme="majorHAnsi" w:hAnsiTheme="majorHAnsi" w:cstheme="majorHAnsi"/>
                <w:sz w:val="20"/>
                <w:szCs w:val="20"/>
              </w:rPr>
              <w:t>hat are the key qualities ILDs are trying to get a sense of and further develop in their principals?</w:t>
            </w:r>
            <w:r w:rsidRPr="008E2489">
              <w:rPr>
                <w:rFonts w:asciiTheme="majorHAnsi" w:hAnsiTheme="majorHAnsi" w:cstheme="majorHAnsi"/>
                <w:sz w:val="20"/>
                <w:szCs w:val="20"/>
              </w:rPr>
              <w:t>)</w:t>
            </w:r>
            <w:r w:rsidR="001E446B" w:rsidRPr="008E2489">
              <w:rPr>
                <w:rFonts w:asciiTheme="majorHAnsi" w:hAnsiTheme="majorHAnsi" w:cstheme="majorHAnsi"/>
                <w:sz w:val="20"/>
                <w:szCs w:val="20"/>
              </w:rPr>
              <w:t xml:space="preserve"> </w:t>
            </w:r>
          </w:p>
        </w:tc>
        <w:tc>
          <w:tcPr>
            <w:tcW w:w="6300" w:type="dxa"/>
            <w:shd w:val="clear" w:color="auto" w:fill="auto"/>
          </w:tcPr>
          <w:p w14:paraId="5395A2F5" w14:textId="77777777" w:rsidR="0008380C" w:rsidRPr="00F46BCC" w:rsidRDefault="0008380C" w:rsidP="000946E9">
            <w:pPr>
              <w:tabs>
                <w:tab w:val="left" w:pos="1086"/>
              </w:tabs>
              <w:spacing w:before="60" w:after="60"/>
              <w:rPr>
                <w:rFonts w:asciiTheme="majorHAnsi" w:hAnsiTheme="majorHAnsi" w:cstheme="majorHAnsi"/>
                <w:sz w:val="20"/>
                <w:szCs w:val="20"/>
              </w:rPr>
            </w:pPr>
          </w:p>
          <w:p w14:paraId="2E9977A8" w14:textId="1B7A4D69" w:rsidR="000946E9" w:rsidRPr="00F46BCC" w:rsidRDefault="000946E9" w:rsidP="000946E9">
            <w:pPr>
              <w:tabs>
                <w:tab w:val="left" w:pos="1086"/>
              </w:tabs>
              <w:spacing w:before="60" w:after="60"/>
              <w:rPr>
                <w:rFonts w:asciiTheme="majorHAnsi" w:hAnsiTheme="majorHAnsi" w:cstheme="majorHAnsi"/>
                <w:sz w:val="20"/>
                <w:szCs w:val="20"/>
              </w:rPr>
            </w:pPr>
            <w:r w:rsidRPr="00F46BCC">
              <w:rPr>
                <w:rFonts w:asciiTheme="majorHAnsi" w:hAnsiTheme="majorHAnsi" w:cstheme="majorHAnsi"/>
                <w:sz w:val="20"/>
                <w:szCs w:val="20"/>
              </w:rPr>
              <w:t>School leaders, committed to collective leadership, create a reflective, equity-driven, achievement-based culture of learning focused upon aca</w:t>
            </w:r>
            <w:r w:rsidR="00E134C9">
              <w:rPr>
                <w:rFonts w:asciiTheme="majorHAnsi" w:hAnsiTheme="majorHAnsi" w:cstheme="majorHAnsi"/>
                <w:sz w:val="20"/>
                <w:szCs w:val="20"/>
              </w:rPr>
              <w:t>demic success for every student</w:t>
            </w:r>
          </w:p>
          <w:p w14:paraId="50903C06" w14:textId="77777777" w:rsidR="000946E9" w:rsidRPr="00F46BCC" w:rsidRDefault="000946E9" w:rsidP="00835CAA">
            <w:pPr>
              <w:tabs>
                <w:tab w:val="left" w:pos="184"/>
                <w:tab w:val="left" w:pos="1086"/>
              </w:tabs>
              <w:spacing w:before="60" w:after="60"/>
              <w:ind w:left="184" w:hanging="180"/>
              <w:rPr>
                <w:rFonts w:asciiTheme="majorHAnsi" w:hAnsiTheme="majorHAnsi" w:cstheme="majorHAnsi"/>
                <w:sz w:val="20"/>
                <w:szCs w:val="20"/>
              </w:rPr>
            </w:pPr>
          </w:p>
          <w:p w14:paraId="485BA3C5" w14:textId="54845CE7" w:rsidR="000946E9" w:rsidRPr="00F46BCC" w:rsidRDefault="000946E9" w:rsidP="00F46BCC">
            <w:pPr>
              <w:pStyle w:val="ListParagraph"/>
              <w:numPr>
                <w:ilvl w:val="0"/>
                <w:numId w:val="30"/>
              </w:numPr>
              <w:tabs>
                <w:tab w:val="left" w:pos="324"/>
              </w:tabs>
              <w:spacing w:before="60" w:after="60"/>
              <w:ind w:left="324" w:hanging="324"/>
              <w:contextualSpacing w:val="0"/>
              <w:rPr>
                <w:rFonts w:asciiTheme="majorHAnsi" w:hAnsiTheme="majorHAnsi" w:cstheme="majorHAnsi"/>
                <w:sz w:val="20"/>
                <w:szCs w:val="20"/>
              </w:rPr>
            </w:pPr>
            <w:r w:rsidRPr="00F46BCC">
              <w:rPr>
                <w:rFonts w:asciiTheme="majorHAnsi" w:hAnsiTheme="majorHAnsi" w:cstheme="majorHAnsi"/>
                <w:sz w:val="20"/>
                <w:szCs w:val="20"/>
              </w:rPr>
              <w:t>Through collaboration and shared leadership, staff, students and the school community embrace a vision of academic success for every student and work toward clear goals focused on student learning.</w:t>
            </w:r>
          </w:p>
          <w:p w14:paraId="7EA6A47D" w14:textId="44541D09" w:rsidR="000946E9" w:rsidRPr="00F46BCC" w:rsidRDefault="000946E9" w:rsidP="00F46BCC">
            <w:pPr>
              <w:pStyle w:val="ListParagraph"/>
              <w:numPr>
                <w:ilvl w:val="0"/>
                <w:numId w:val="30"/>
              </w:numPr>
              <w:tabs>
                <w:tab w:val="left" w:pos="324"/>
              </w:tabs>
              <w:spacing w:before="60" w:after="60"/>
              <w:ind w:left="324" w:hanging="324"/>
              <w:contextualSpacing w:val="0"/>
              <w:rPr>
                <w:rFonts w:asciiTheme="majorHAnsi" w:hAnsiTheme="majorHAnsi" w:cstheme="majorHAnsi"/>
                <w:sz w:val="20"/>
                <w:szCs w:val="20"/>
              </w:rPr>
            </w:pPr>
            <w:r w:rsidRPr="00F46BCC">
              <w:rPr>
                <w:rFonts w:asciiTheme="majorHAnsi" w:hAnsiTheme="majorHAnsi" w:cstheme="majorHAnsi"/>
                <w:sz w:val="20"/>
                <w:szCs w:val="20"/>
              </w:rPr>
              <w:t>School leaders foster a culture of learning, cultural responsiveness and high expectations for every student and every adult.</w:t>
            </w:r>
          </w:p>
          <w:p w14:paraId="5A014D23" w14:textId="62841F45" w:rsidR="000946E9" w:rsidRPr="00F46BCC" w:rsidRDefault="000946E9" w:rsidP="00F46BCC">
            <w:pPr>
              <w:pStyle w:val="ListParagraph"/>
              <w:numPr>
                <w:ilvl w:val="0"/>
                <w:numId w:val="30"/>
              </w:numPr>
              <w:tabs>
                <w:tab w:val="left" w:pos="324"/>
              </w:tabs>
              <w:spacing w:before="60" w:after="60"/>
              <w:ind w:left="324" w:hanging="324"/>
              <w:contextualSpacing w:val="0"/>
              <w:rPr>
                <w:rFonts w:asciiTheme="majorHAnsi" w:hAnsiTheme="majorHAnsi" w:cstheme="majorHAnsi"/>
                <w:sz w:val="20"/>
                <w:szCs w:val="20"/>
              </w:rPr>
            </w:pPr>
            <w:r w:rsidRPr="00F46BCC">
              <w:rPr>
                <w:rFonts w:asciiTheme="majorHAnsi" w:hAnsiTheme="majorHAnsi" w:cstheme="majorHAnsi"/>
                <w:sz w:val="20"/>
                <w:szCs w:val="20"/>
              </w:rPr>
              <w:t>School leaders create and maintain a results-focused learning environment of continuous improvement that is responsive to individual students’ needs and the diversity among the students.</w:t>
            </w:r>
          </w:p>
          <w:p w14:paraId="7EF9301F" w14:textId="77777777" w:rsidR="000946E9" w:rsidRPr="00F46BCC" w:rsidRDefault="000946E9" w:rsidP="000946E9">
            <w:pPr>
              <w:tabs>
                <w:tab w:val="left" w:pos="1086"/>
              </w:tabs>
              <w:spacing w:before="60" w:after="60"/>
              <w:rPr>
                <w:rFonts w:asciiTheme="majorHAnsi" w:hAnsiTheme="majorHAnsi" w:cstheme="majorHAnsi"/>
                <w:sz w:val="20"/>
                <w:szCs w:val="20"/>
              </w:rPr>
            </w:pPr>
          </w:p>
        </w:tc>
      </w:tr>
      <w:tr w:rsidR="000946E9" w:rsidRPr="008E2489" w14:paraId="52DD9D7C" w14:textId="77777777" w:rsidTr="00F64F92">
        <w:tc>
          <w:tcPr>
            <w:tcW w:w="2610" w:type="dxa"/>
            <w:shd w:val="clear" w:color="auto" w:fill="C6D9F1" w:themeFill="text2" w:themeFillTint="33"/>
          </w:tcPr>
          <w:p w14:paraId="0883EEE9" w14:textId="77777777" w:rsidR="0008380C" w:rsidRPr="008E2489" w:rsidRDefault="0008380C" w:rsidP="00EF0B5B">
            <w:pPr>
              <w:spacing w:before="60" w:after="60"/>
              <w:ind w:left="90" w:right="50"/>
              <w:rPr>
                <w:rFonts w:asciiTheme="majorHAnsi" w:hAnsiTheme="majorHAnsi" w:cstheme="majorHAnsi"/>
                <w:b/>
                <w:sz w:val="20"/>
                <w:szCs w:val="20"/>
              </w:rPr>
            </w:pPr>
          </w:p>
          <w:p w14:paraId="487115D8" w14:textId="77777777" w:rsidR="00515CCF" w:rsidRPr="008E2489" w:rsidRDefault="00515CCF" w:rsidP="00EF0B5B">
            <w:pPr>
              <w:spacing w:before="60" w:after="60"/>
              <w:ind w:left="90" w:right="50"/>
              <w:rPr>
                <w:rFonts w:asciiTheme="majorHAnsi" w:hAnsiTheme="majorHAnsi" w:cstheme="majorHAnsi"/>
                <w:b/>
                <w:sz w:val="20"/>
                <w:szCs w:val="20"/>
              </w:rPr>
            </w:pPr>
            <w:r w:rsidRPr="008E2489">
              <w:rPr>
                <w:rFonts w:asciiTheme="majorHAnsi" w:hAnsiTheme="majorHAnsi" w:cstheme="majorHAnsi"/>
                <w:b/>
                <w:sz w:val="20"/>
                <w:szCs w:val="20"/>
              </w:rPr>
              <w:t xml:space="preserve">4D </w:t>
            </w:r>
            <w:r w:rsidR="000946E9" w:rsidRPr="008E2489">
              <w:rPr>
                <w:rFonts w:asciiTheme="majorHAnsi" w:hAnsiTheme="majorHAnsi" w:cstheme="majorHAnsi"/>
                <w:b/>
                <w:sz w:val="20"/>
                <w:szCs w:val="20"/>
              </w:rPr>
              <w:t>Guiding Questions</w:t>
            </w:r>
          </w:p>
          <w:p w14:paraId="355FD7F6" w14:textId="3DF87210" w:rsidR="000946E9" w:rsidRPr="008E2489" w:rsidRDefault="004F2D0C" w:rsidP="00EF0B5B">
            <w:pPr>
              <w:spacing w:before="60" w:after="60"/>
              <w:ind w:left="90" w:right="50"/>
              <w:rPr>
                <w:rFonts w:asciiTheme="majorHAnsi" w:hAnsiTheme="majorHAnsi" w:cstheme="majorHAnsi"/>
                <w:sz w:val="20"/>
                <w:szCs w:val="20"/>
              </w:rPr>
            </w:pPr>
            <w:r w:rsidRPr="008E2489">
              <w:rPr>
                <w:rFonts w:asciiTheme="majorHAnsi" w:hAnsiTheme="majorHAnsi" w:cstheme="majorHAnsi"/>
                <w:sz w:val="20"/>
                <w:szCs w:val="20"/>
              </w:rPr>
              <w:t>(W</w:t>
            </w:r>
            <w:r w:rsidR="001E446B" w:rsidRPr="008E2489">
              <w:rPr>
                <w:rFonts w:asciiTheme="majorHAnsi" w:hAnsiTheme="majorHAnsi" w:cstheme="majorHAnsi"/>
                <w:sz w:val="20"/>
                <w:szCs w:val="20"/>
              </w:rPr>
              <w:t>hat are the important questions ILDs try to ask themselves when develop</w:t>
            </w:r>
            <w:r w:rsidR="00E134C9">
              <w:rPr>
                <w:rFonts w:asciiTheme="majorHAnsi" w:hAnsiTheme="majorHAnsi" w:cstheme="majorHAnsi"/>
                <w:sz w:val="20"/>
                <w:szCs w:val="20"/>
              </w:rPr>
              <w:t xml:space="preserve">ing an </w:t>
            </w:r>
            <w:r w:rsidR="001E446B" w:rsidRPr="008E2489">
              <w:rPr>
                <w:rFonts w:asciiTheme="majorHAnsi" w:hAnsiTheme="majorHAnsi" w:cstheme="majorHAnsi"/>
                <w:sz w:val="20"/>
                <w:szCs w:val="20"/>
              </w:rPr>
              <w:t xml:space="preserve"> understanding of those they lead in order to better teach them?</w:t>
            </w:r>
            <w:r w:rsidRPr="008E2489">
              <w:rPr>
                <w:rFonts w:asciiTheme="majorHAnsi" w:hAnsiTheme="majorHAnsi" w:cstheme="majorHAnsi"/>
                <w:sz w:val="20"/>
                <w:szCs w:val="20"/>
              </w:rPr>
              <w:t>)</w:t>
            </w:r>
          </w:p>
        </w:tc>
        <w:tc>
          <w:tcPr>
            <w:tcW w:w="6300" w:type="dxa"/>
            <w:shd w:val="clear" w:color="auto" w:fill="auto"/>
          </w:tcPr>
          <w:p w14:paraId="38ECBFB3" w14:textId="77777777" w:rsidR="0008380C" w:rsidRPr="00F46BCC" w:rsidRDefault="0008380C" w:rsidP="00835CAA">
            <w:pPr>
              <w:pStyle w:val="Header"/>
              <w:spacing w:after="80"/>
              <w:ind w:left="389"/>
              <w:rPr>
                <w:rFonts w:asciiTheme="majorHAnsi" w:hAnsiTheme="majorHAnsi"/>
                <w:sz w:val="20"/>
                <w:szCs w:val="20"/>
              </w:rPr>
            </w:pPr>
          </w:p>
          <w:p w14:paraId="6D830CDE" w14:textId="77777777" w:rsidR="000946E9" w:rsidRPr="00F46BCC" w:rsidRDefault="000946E9" w:rsidP="00132343">
            <w:pPr>
              <w:pStyle w:val="Header"/>
              <w:numPr>
                <w:ilvl w:val="0"/>
                <w:numId w:val="3"/>
              </w:numPr>
              <w:spacing w:after="80"/>
              <w:ind w:left="342" w:hanging="342"/>
              <w:rPr>
                <w:rFonts w:asciiTheme="majorHAnsi" w:hAnsiTheme="majorHAnsi"/>
                <w:sz w:val="20"/>
                <w:szCs w:val="20"/>
              </w:rPr>
            </w:pPr>
            <w:r w:rsidRPr="00F46BCC">
              <w:rPr>
                <w:rFonts w:asciiTheme="majorHAnsi" w:hAnsiTheme="majorHAnsi"/>
                <w:sz w:val="20"/>
                <w:szCs w:val="20"/>
              </w:rPr>
              <w:t>What do the school’s environment and day-to-day interactions among students, staff and families say about what is valued in the school community?</w:t>
            </w:r>
          </w:p>
          <w:p w14:paraId="57918E7E" w14:textId="77777777" w:rsidR="000946E9" w:rsidRPr="00F46BCC" w:rsidRDefault="000946E9" w:rsidP="00132343">
            <w:pPr>
              <w:pStyle w:val="Header"/>
              <w:numPr>
                <w:ilvl w:val="0"/>
                <w:numId w:val="3"/>
              </w:numPr>
              <w:spacing w:after="80"/>
              <w:ind w:left="342" w:hanging="342"/>
              <w:rPr>
                <w:rFonts w:asciiTheme="majorHAnsi" w:hAnsiTheme="majorHAnsi"/>
                <w:sz w:val="20"/>
                <w:szCs w:val="20"/>
              </w:rPr>
            </w:pPr>
            <w:r w:rsidRPr="00F46BCC">
              <w:rPr>
                <w:rFonts w:asciiTheme="majorHAnsi" w:hAnsiTheme="majorHAnsi"/>
                <w:sz w:val="20"/>
                <w:szCs w:val="20"/>
              </w:rPr>
              <w:t>How does the school leadership communicate and drive the school’s instructional agenda?</w:t>
            </w:r>
          </w:p>
          <w:p w14:paraId="06145CB5" w14:textId="77777777" w:rsidR="000946E9" w:rsidRPr="00F46BCC" w:rsidRDefault="000946E9" w:rsidP="00132343">
            <w:pPr>
              <w:pStyle w:val="Header"/>
              <w:numPr>
                <w:ilvl w:val="0"/>
                <w:numId w:val="3"/>
              </w:numPr>
              <w:spacing w:after="80"/>
              <w:ind w:left="342" w:hanging="342"/>
              <w:rPr>
                <w:rFonts w:asciiTheme="majorHAnsi" w:hAnsiTheme="majorHAnsi"/>
                <w:sz w:val="20"/>
                <w:szCs w:val="20"/>
              </w:rPr>
            </w:pPr>
            <w:r w:rsidRPr="00F46BCC">
              <w:rPr>
                <w:rFonts w:asciiTheme="majorHAnsi" w:hAnsiTheme="majorHAnsi"/>
                <w:sz w:val="20"/>
                <w:szCs w:val="20"/>
              </w:rPr>
              <w:t>How does the school leadership organize the learning environment to respond to cultural and linguistic diversity and the varying learning and social needs of students?</w:t>
            </w:r>
          </w:p>
          <w:p w14:paraId="56353291" w14:textId="77777777" w:rsidR="000946E9" w:rsidRPr="00F46BCC" w:rsidRDefault="000946E9" w:rsidP="00132343">
            <w:pPr>
              <w:pStyle w:val="Header"/>
              <w:numPr>
                <w:ilvl w:val="0"/>
                <w:numId w:val="3"/>
              </w:numPr>
              <w:spacing w:after="80"/>
              <w:ind w:left="342" w:hanging="342"/>
              <w:rPr>
                <w:rFonts w:asciiTheme="majorHAnsi" w:hAnsiTheme="majorHAnsi"/>
                <w:sz w:val="20"/>
                <w:szCs w:val="20"/>
              </w:rPr>
            </w:pPr>
            <w:r w:rsidRPr="00F46BCC">
              <w:rPr>
                <w:rFonts w:asciiTheme="majorHAnsi" w:hAnsiTheme="majorHAnsi"/>
                <w:sz w:val="20"/>
                <w:szCs w:val="20"/>
              </w:rPr>
              <w:t>How do the school leadership and community use evidence of student success and learning needs to drive collaboration?</w:t>
            </w:r>
          </w:p>
          <w:p w14:paraId="51E1C1F6" w14:textId="77777777" w:rsidR="000946E9" w:rsidRPr="00F46BCC" w:rsidRDefault="000946E9" w:rsidP="00132343">
            <w:pPr>
              <w:pStyle w:val="Header"/>
              <w:numPr>
                <w:ilvl w:val="0"/>
                <w:numId w:val="3"/>
              </w:numPr>
              <w:spacing w:after="80"/>
              <w:ind w:left="342" w:hanging="342"/>
              <w:rPr>
                <w:rFonts w:asciiTheme="majorHAnsi" w:hAnsiTheme="majorHAnsi"/>
                <w:sz w:val="20"/>
                <w:szCs w:val="20"/>
              </w:rPr>
            </w:pPr>
            <w:r w:rsidRPr="00F46BCC">
              <w:rPr>
                <w:rFonts w:asciiTheme="majorHAnsi" w:hAnsiTheme="majorHAnsi"/>
                <w:sz w:val="20"/>
                <w:szCs w:val="20"/>
              </w:rPr>
              <w:t>How does the school leadership encourage leadership within others?</w:t>
            </w:r>
          </w:p>
          <w:p w14:paraId="5CDAD9AD" w14:textId="77777777" w:rsidR="0008380C" w:rsidRPr="00F46BCC" w:rsidRDefault="0008380C" w:rsidP="00835CAA">
            <w:pPr>
              <w:pStyle w:val="Header"/>
              <w:spacing w:after="80"/>
              <w:ind w:left="389"/>
              <w:rPr>
                <w:rFonts w:asciiTheme="majorHAnsi" w:hAnsiTheme="majorHAnsi"/>
                <w:sz w:val="20"/>
                <w:szCs w:val="20"/>
              </w:rPr>
            </w:pPr>
          </w:p>
        </w:tc>
      </w:tr>
      <w:tr w:rsidR="000946E9" w:rsidRPr="008E2489" w14:paraId="77D1062A" w14:textId="77777777" w:rsidTr="00F64F12">
        <w:tc>
          <w:tcPr>
            <w:tcW w:w="2610" w:type="dxa"/>
            <w:shd w:val="clear" w:color="auto" w:fill="C6D9F1" w:themeFill="text2" w:themeFillTint="33"/>
          </w:tcPr>
          <w:p w14:paraId="1AEF7D82" w14:textId="77777777" w:rsidR="0008380C" w:rsidRPr="008E2489" w:rsidRDefault="0008380C" w:rsidP="00905F78">
            <w:pPr>
              <w:spacing w:before="60" w:after="60"/>
              <w:ind w:left="90" w:right="50"/>
              <w:rPr>
                <w:rFonts w:asciiTheme="majorHAnsi" w:hAnsiTheme="majorHAnsi" w:cstheme="majorHAnsi"/>
                <w:b/>
                <w:sz w:val="20"/>
                <w:szCs w:val="20"/>
              </w:rPr>
            </w:pPr>
          </w:p>
          <w:p w14:paraId="70AEA76F" w14:textId="77777777" w:rsidR="00515CCF" w:rsidRPr="00905F78" w:rsidRDefault="00FB52A7" w:rsidP="001923C6">
            <w:pPr>
              <w:spacing w:before="60" w:after="60"/>
              <w:ind w:left="90" w:right="50"/>
              <w:rPr>
                <w:rFonts w:asciiTheme="majorHAnsi" w:hAnsiTheme="majorHAnsi" w:cstheme="majorHAnsi"/>
                <w:b/>
                <w:sz w:val="20"/>
                <w:szCs w:val="20"/>
              </w:rPr>
            </w:pPr>
            <w:r w:rsidRPr="00905F78">
              <w:rPr>
                <w:rFonts w:asciiTheme="majorHAnsi" w:hAnsiTheme="majorHAnsi" w:cstheme="majorHAnsi"/>
                <w:b/>
                <w:sz w:val="20"/>
                <w:szCs w:val="20"/>
              </w:rPr>
              <w:t>Potential Evidence for This Dimension</w:t>
            </w:r>
          </w:p>
          <w:p w14:paraId="775A4AE7" w14:textId="77777777" w:rsidR="00515CCF" w:rsidRPr="008E2489" w:rsidRDefault="004F2D0C" w:rsidP="001923C6">
            <w:pPr>
              <w:spacing w:before="60" w:after="60"/>
              <w:ind w:left="90" w:right="50"/>
              <w:rPr>
                <w:rFonts w:asciiTheme="majorHAnsi" w:hAnsiTheme="majorHAnsi" w:cstheme="majorHAnsi"/>
                <w:sz w:val="20"/>
                <w:szCs w:val="20"/>
              </w:rPr>
            </w:pPr>
            <w:r w:rsidRPr="00905F78">
              <w:rPr>
                <w:rFonts w:asciiTheme="majorHAnsi" w:hAnsiTheme="majorHAnsi" w:cstheme="majorHAnsi"/>
                <w:sz w:val="20"/>
                <w:szCs w:val="20"/>
              </w:rPr>
              <w:t>(W</w:t>
            </w:r>
            <w:r w:rsidR="001E446B" w:rsidRPr="00905F78">
              <w:rPr>
                <w:rFonts w:asciiTheme="majorHAnsi" w:hAnsiTheme="majorHAnsi" w:cstheme="majorHAnsi"/>
                <w:sz w:val="20"/>
                <w:szCs w:val="20"/>
              </w:rPr>
              <w:t>hat might an ILD take notice of or pay attention</w:t>
            </w:r>
            <w:r w:rsidR="003D47E8" w:rsidRPr="00905F78">
              <w:rPr>
                <w:rFonts w:asciiTheme="majorHAnsi" w:hAnsiTheme="majorHAnsi" w:cstheme="majorHAnsi"/>
                <w:sz w:val="20"/>
                <w:szCs w:val="20"/>
              </w:rPr>
              <w:t xml:space="preserve"> to</w:t>
            </w:r>
            <w:r w:rsidR="001E446B" w:rsidRPr="00905F78">
              <w:rPr>
                <w:rFonts w:asciiTheme="majorHAnsi" w:hAnsiTheme="majorHAnsi" w:cstheme="majorHAnsi"/>
                <w:sz w:val="20"/>
                <w:szCs w:val="20"/>
              </w:rPr>
              <w:t xml:space="preserve"> while developing an understanding of a principal’s current capabilities and learning needs?</w:t>
            </w:r>
            <w:r w:rsidRPr="00905F78">
              <w:rPr>
                <w:rFonts w:asciiTheme="majorHAnsi" w:hAnsiTheme="majorHAnsi" w:cstheme="majorHAnsi"/>
                <w:sz w:val="20"/>
                <w:szCs w:val="20"/>
              </w:rPr>
              <w:t>)</w:t>
            </w:r>
          </w:p>
          <w:p w14:paraId="584D3AF8" w14:textId="77777777" w:rsidR="000946E9" w:rsidRPr="008E2489" w:rsidRDefault="000946E9" w:rsidP="00132343">
            <w:pPr>
              <w:spacing w:before="60" w:after="60"/>
              <w:ind w:right="50"/>
              <w:rPr>
                <w:rFonts w:asciiTheme="majorHAnsi" w:hAnsiTheme="majorHAnsi" w:cstheme="majorHAnsi"/>
                <w:b/>
                <w:sz w:val="20"/>
                <w:szCs w:val="20"/>
              </w:rPr>
            </w:pPr>
          </w:p>
        </w:tc>
        <w:tc>
          <w:tcPr>
            <w:tcW w:w="6300" w:type="dxa"/>
            <w:shd w:val="clear" w:color="auto" w:fill="auto"/>
          </w:tcPr>
          <w:p w14:paraId="25DC13C3" w14:textId="77777777" w:rsidR="0008380C" w:rsidRPr="00F46BCC" w:rsidRDefault="0008380C" w:rsidP="00835CAA">
            <w:pPr>
              <w:pStyle w:val="ListParagraph"/>
              <w:spacing w:before="60" w:after="60"/>
              <w:ind w:left="403"/>
              <w:rPr>
                <w:rFonts w:asciiTheme="majorHAnsi" w:hAnsiTheme="majorHAnsi" w:cstheme="majorHAnsi"/>
                <w:color w:val="000000" w:themeColor="text1"/>
                <w:sz w:val="20"/>
                <w:szCs w:val="20"/>
              </w:rPr>
            </w:pPr>
          </w:p>
          <w:p w14:paraId="06EEE740" w14:textId="38C691DF" w:rsidR="000946E9" w:rsidRPr="00F46BCC" w:rsidRDefault="000946E9" w:rsidP="00F46BCC">
            <w:pPr>
              <w:pStyle w:val="Header"/>
              <w:numPr>
                <w:ilvl w:val="0"/>
                <w:numId w:val="36"/>
              </w:numPr>
              <w:spacing w:after="80"/>
              <w:ind w:left="324"/>
              <w:rPr>
                <w:rFonts w:asciiTheme="majorHAnsi" w:hAnsiTheme="majorHAnsi"/>
                <w:sz w:val="20"/>
                <w:szCs w:val="20"/>
              </w:rPr>
            </w:pPr>
            <w:r w:rsidRPr="00F46BCC">
              <w:rPr>
                <w:rFonts w:asciiTheme="majorHAnsi" w:hAnsiTheme="majorHAnsi"/>
                <w:sz w:val="20"/>
                <w:szCs w:val="20"/>
              </w:rPr>
              <w:t>Visual representation of the shared vision, mission, goals and progress of the school (e.g., hallway displays, school artifacts, documents, acade</w:t>
            </w:r>
            <w:r w:rsidR="003B5364">
              <w:rPr>
                <w:rFonts w:asciiTheme="majorHAnsi" w:hAnsiTheme="majorHAnsi"/>
                <w:sz w:val="20"/>
                <w:szCs w:val="20"/>
              </w:rPr>
              <w:t xml:space="preserve">mic progress on tests, projects, </w:t>
            </w:r>
            <w:r w:rsidRPr="00F46BCC">
              <w:rPr>
                <w:rFonts w:asciiTheme="majorHAnsi" w:hAnsiTheme="majorHAnsi"/>
                <w:sz w:val="20"/>
                <w:szCs w:val="20"/>
              </w:rPr>
              <w:t>attendance, and other school performance measures)</w:t>
            </w:r>
          </w:p>
          <w:p w14:paraId="162A39B3" w14:textId="77777777" w:rsidR="00961242" w:rsidRPr="00F46BCC" w:rsidRDefault="00961242" w:rsidP="00F46BCC">
            <w:pPr>
              <w:pStyle w:val="Header"/>
              <w:numPr>
                <w:ilvl w:val="0"/>
                <w:numId w:val="36"/>
              </w:numPr>
              <w:spacing w:after="80"/>
              <w:ind w:left="342" w:hanging="342"/>
              <w:rPr>
                <w:rFonts w:asciiTheme="majorHAnsi" w:hAnsiTheme="majorHAnsi"/>
                <w:sz w:val="20"/>
                <w:szCs w:val="20"/>
              </w:rPr>
            </w:pPr>
            <w:r w:rsidRPr="00F46BCC">
              <w:rPr>
                <w:rFonts w:asciiTheme="majorHAnsi" w:hAnsiTheme="majorHAnsi"/>
                <w:sz w:val="20"/>
                <w:szCs w:val="20"/>
              </w:rPr>
              <w:t xml:space="preserve">Visual representations of the culture of the students and school community </w:t>
            </w:r>
          </w:p>
          <w:p w14:paraId="6CF44B63" w14:textId="77777777" w:rsidR="000946E9" w:rsidRPr="00F46BCC" w:rsidRDefault="000946E9" w:rsidP="00F46BCC">
            <w:pPr>
              <w:pStyle w:val="Header"/>
              <w:numPr>
                <w:ilvl w:val="0"/>
                <w:numId w:val="36"/>
              </w:numPr>
              <w:spacing w:after="80"/>
              <w:ind w:left="342" w:hanging="342"/>
              <w:rPr>
                <w:rFonts w:asciiTheme="majorHAnsi" w:hAnsiTheme="majorHAnsi"/>
                <w:sz w:val="20"/>
                <w:szCs w:val="20"/>
              </w:rPr>
            </w:pPr>
            <w:r w:rsidRPr="00F46BCC">
              <w:rPr>
                <w:rFonts w:asciiTheme="majorHAnsi" w:hAnsiTheme="majorHAnsi"/>
                <w:sz w:val="20"/>
                <w:szCs w:val="20"/>
              </w:rPr>
              <w:t>Common language among students, staff, and parents when discussing the goals and vision of the school and the desire</w:t>
            </w:r>
            <w:r w:rsidR="00515CCF" w:rsidRPr="00F46BCC">
              <w:rPr>
                <w:rFonts w:asciiTheme="majorHAnsi" w:hAnsiTheme="majorHAnsi"/>
                <w:sz w:val="20"/>
                <w:szCs w:val="20"/>
              </w:rPr>
              <w:t xml:space="preserve">d </w:t>
            </w:r>
            <w:r w:rsidRPr="00F46BCC">
              <w:rPr>
                <w:rFonts w:asciiTheme="majorHAnsi" w:hAnsiTheme="majorHAnsi"/>
                <w:sz w:val="20"/>
                <w:szCs w:val="20"/>
              </w:rPr>
              <w:t xml:space="preserve">experiences and outcomes </w:t>
            </w:r>
            <w:r w:rsidR="00515CCF" w:rsidRPr="00F46BCC">
              <w:rPr>
                <w:rFonts w:asciiTheme="majorHAnsi" w:hAnsiTheme="majorHAnsi"/>
                <w:sz w:val="20"/>
                <w:szCs w:val="20"/>
              </w:rPr>
              <w:t>for</w:t>
            </w:r>
            <w:r w:rsidRPr="00F46BCC">
              <w:rPr>
                <w:rFonts w:asciiTheme="majorHAnsi" w:hAnsiTheme="majorHAnsi"/>
                <w:sz w:val="20"/>
                <w:szCs w:val="20"/>
              </w:rPr>
              <w:t xml:space="preserve"> students</w:t>
            </w:r>
          </w:p>
          <w:p w14:paraId="6E143320" w14:textId="6F6F48EF" w:rsidR="0008380C" w:rsidRPr="00F46BCC" w:rsidRDefault="00961242" w:rsidP="00F46BCC">
            <w:pPr>
              <w:pStyle w:val="Header"/>
              <w:numPr>
                <w:ilvl w:val="0"/>
                <w:numId w:val="36"/>
              </w:numPr>
              <w:spacing w:after="80"/>
              <w:ind w:left="342" w:hanging="342"/>
              <w:rPr>
                <w:rFonts w:asciiTheme="majorHAnsi" w:hAnsiTheme="majorHAnsi"/>
                <w:sz w:val="20"/>
                <w:szCs w:val="20"/>
              </w:rPr>
            </w:pPr>
            <w:r w:rsidRPr="00F46BCC">
              <w:rPr>
                <w:rFonts w:asciiTheme="majorHAnsi" w:hAnsiTheme="majorHAnsi"/>
                <w:sz w:val="20"/>
                <w:szCs w:val="20"/>
              </w:rPr>
              <w:t>Staff collaboration and discourse aligned with the school’s goals and instructional focus</w:t>
            </w:r>
          </w:p>
          <w:p w14:paraId="1B4DE94B" w14:textId="77777777" w:rsidR="00C8184A" w:rsidRPr="00F46BCC" w:rsidRDefault="00C8184A" w:rsidP="00C8184A">
            <w:pPr>
              <w:spacing w:before="60" w:after="60"/>
              <w:rPr>
                <w:rFonts w:asciiTheme="majorHAnsi" w:hAnsiTheme="majorHAnsi" w:cstheme="majorHAnsi"/>
                <w:color w:val="000000" w:themeColor="text1"/>
                <w:sz w:val="20"/>
                <w:szCs w:val="20"/>
              </w:rPr>
            </w:pPr>
          </w:p>
          <w:p w14:paraId="31E7AA49" w14:textId="77777777" w:rsidR="00C8184A" w:rsidRPr="00F46BCC" w:rsidRDefault="00C8184A" w:rsidP="00C8184A">
            <w:pPr>
              <w:spacing w:before="60" w:after="60"/>
              <w:rPr>
                <w:rFonts w:asciiTheme="majorHAnsi" w:hAnsiTheme="majorHAnsi" w:cstheme="majorHAnsi"/>
                <w:color w:val="000000" w:themeColor="text1"/>
                <w:sz w:val="20"/>
                <w:szCs w:val="20"/>
              </w:rPr>
            </w:pPr>
          </w:p>
          <w:p w14:paraId="1F7C7548" w14:textId="77777777" w:rsidR="00C8184A" w:rsidRPr="00F46BCC" w:rsidRDefault="00C8184A" w:rsidP="00C8184A">
            <w:pPr>
              <w:spacing w:before="60" w:after="60"/>
              <w:rPr>
                <w:rFonts w:asciiTheme="majorHAnsi" w:hAnsiTheme="majorHAnsi" w:cstheme="majorHAnsi"/>
                <w:color w:val="000000" w:themeColor="text1"/>
                <w:sz w:val="20"/>
                <w:szCs w:val="20"/>
              </w:rPr>
            </w:pPr>
          </w:p>
          <w:p w14:paraId="1318C7CB" w14:textId="21854C38" w:rsidR="00EF0B5B" w:rsidRPr="00F46BCC" w:rsidRDefault="00EF0B5B" w:rsidP="008E2489">
            <w:pPr>
              <w:spacing w:before="60" w:after="60"/>
              <w:rPr>
                <w:rFonts w:asciiTheme="majorHAnsi" w:hAnsiTheme="majorHAnsi" w:cstheme="majorHAnsi"/>
                <w:b/>
                <w:color w:val="000000" w:themeColor="text1"/>
                <w:sz w:val="20"/>
                <w:szCs w:val="20"/>
              </w:rPr>
            </w:pPr>
          </w:p>
          <w:p w14:paraId="17FA57ED" w14:textId="74E86E49" w:rsidR="00515CCF" w:rsidRPr="00F46BCC" w:rsidRDefault="00515CCF" w:rsidP="00515CCF">
            <w:pPr>
              <w:spacing w:before="60" w:after="60"/>
              <w:rPr>
                <w:rFonts w:asciiTheme="majorHAnsi" w:hAnsiTheme="majorHAnsi" w:cstheme="majorHAnsi"/>
                <w:b/>
                <w:color w:val="000000" w:themeColor="text1"/>
                <w:sz w:val="20"/>
                <w:szCs w:val="20"/>
              </w:rPr>
            </w:pPr>
            <w:r w:rsidRPr="00F46BCC">
              <w:rPr>
                <w:rFonts w:asciiTheme="majorHAnsi" w:hAnsiTheme="majorHAnsi" w:cstheme="majorHAnsi"/>
                <w:b/>
                <w:color w:val="000000" w:themeColor="text1"/>
                <w:sz w:val="20"/>
                <w:szCs w:val="20"/>
              </w:rPr>
              <w:t>Artifacts and documents to consider:</w:t>
            </w:r>
          </w:p>
          <w:p w14:paraId="7A0BD7F7" w14:textId="77777777" w:rsidR="00515CCF" w:rsidRPr="00F46BCC"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F46BCC">
              <w:rPr>
                <w:rFonts w:asciiTheme="majorHAnsi" w:hAnsiTheme="majorHAnsi" w:cstheme="majorHAnsi"/>
                <w:sz w:val="20"/>
                <w:szCs w:val="20"/>
              </w:rPr>
              <w:t>School newsletters</w:t>
            </w:r>
          </w:p>
          <w:p w14:paraId="336919C4" w14:textId="77777777" w:rsidR="00515CCF" w:rsidRPr="00F46BCC"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F46BCC">
              <w:rPr>
                <w:rFonts w:asciiTheme="majorHAnsi" w:hAnsiTheme="majorHAnsi" w:cstheme="majorHAnsi"/>
                <w:sz w:val="20"/>
                <w:szCs w:val="20"/>
              </w:rPr>
              <w:t>Teacher and student handbooks</w:t>
            </w:r>
          </w:p>
          <w:p w14:paraId="620E3191" w14:textId="77777777" w:rsidR="00515CCF" w:rsidRPr="00F46BCC"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F46BCC">
              <w:rPr>
                <w:rFonts w:asciiTheme="majorHAnsi" w:hAnsiTheme="majorHAnsi" w:cstheme="majorHAnsi"/>
                <w:sz w:val="20"/>
                <w:szCs w:val="20"/>
              </w:rPr>
              <w:t>Principal messages to the school and the community</w:t>
            </w:r>
          </w:p>
          <w:p w14:paraId="55907ED0" w14:textId="77777777" w:rsidR="00515CCF" w:rsidRPr="00F46BCC"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F46BCC">
              <w:rPr>
                <w:rFonts w:asciiTheme="majorHAnsi" w:hAnsiTheme="majorHAnsi" w:cstheme="majorHAnsi"/>
                <w:sz w:val="20"/>
                <w:szCs w:val="20"/>
              </w:rPr>
              <w:t>School or principal’s calendar to see activities pla</w:t>
            </w:r>
            <w:r w:rsidR="00316886" w:rsidRPr="00F46BCC">
              <w:rPr>
                <w:rFonts w:asciiTheme="majorHAnsi" w:hAnsiTheme="majorHAnsi" w:cstheme="majorHAnsi"/>
                <w:sz w:val="20"/>
                <w:szCs w:val="20"/>
              </w:rPr>
              <w:t>nned that reflect celebrations,</w:t>
            </w:r>
            <w:r w:rsidRPr="00F46BCC">
              <w:rPr>
                <w:rFonts w:asciiTheme="majorHAnsi" w:hAnsiTheme="majorHAnsi" w:cstheme="majorHAnsi"/>
                <w:sz w:val="20"/>
                <w:szCs w:val="20"/>
              </w:rPr>
              <w:t xml:space="preserve"> rituals, traditions, and other events that help to perpetuate culture</w:t>
            </w:r>
          </w:p>
          <w:p w14:paraId="235DC410" w14:textId="77777777" w:rsidR="00515CCF" w:rsidRPr="00F46BCC"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F46BCC">
              <w:rPr>
                <w:rFonts w:asciiTheme="majorHAnsi" w:hAnsiTheme="majorHAnsi" w:cstheme="majorHAnsi"/>
                <w:sz w:val="20"/>
                <w:szCs w:val="20"/>
              </w:rPr>
              <w:t>Recordings of student interviews</w:t>
            </w:r>
          </w:p>
          <w:p w14:paraId="5F374CC3" w14:textId="77777777" w:rsidR="00515CCF" w:rsidRPr="00F46BCC"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F46BCC">
              <w:rPr>
                <w:rFonts w:asciiTheme="majorHAnsi" w:hAnsiTheme="majorHAnsi" w:cstheme="majorHAnsi"/>
                <w:sz w:val="20"/>
                <w:szCs w:val="20"/>
              </w:rPr>
              <w:t>Collections of teacher study group documentation</w:t>
            </w:r>
          </w:p>
          <w:p w14:paraId="6788C275" w14:textId="77777777" w:rsidR="00515CCF" w:rsidRPr="00F46BCC"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F46BCC">
              <w:rPr>
                <w:rFonts w:asciiTheme="majorHAnsi" w:hAnsiTheme="majorHAnsi" w:cstheme="majorHAnsi"/>
                <w:sz w:val="20"/>
                <w:szCs w:val="20"/>
              </w:rPr>
              <w:t>Digital records of teacher professional learning sessions</w:t>
            </w:r>
          </w:p>
          <w:p w14:paraId="0498F8BF" w14:textId="77777777" w:rsidR="00515CCF" w:rsidRPr="00F46BCC"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F46BCC">
              <w:rPr>
                <w:rFonts w:asciiTheme="majorHAnsi" w:hAnsiTheme="majorHAnsi" w:cstheme="majorHAnsi"/>
                <w:sz w:val="20"/>
                <w:szCs w:val="20"/>
              </w:rPr>
              <w:t>Samples of student work analysis protocols</w:t>
            </w:r>
          </w:p>
          <w:p w14:paraId="7B8B5C9F" w14:textId="77777777" w:rsidR="000946E9" w:rsidRPr="00F46BCC"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F46BCC">
              <w:rPr>
                <w:rFonts w:asciiTheme="majorHAnsi" w:hAnsiTheme="majorHAnsi" w:cstheme="majorHAnsi"/>
                <w:sz w:val="20"/>
                <w:szCs w:val="20"/>
              </w:rPr>
              <w:t>Data from student, parent, and staff surveys</w:t>
            </w:r>
          </w:p>
          <w:p w14:paraId="2C6D4A88" w14:textId="77777777" w:rsidR="0008380C" w:rsidRPr="00F46BCC" w:rsidRDefault="0008380C" w:rsidP="00835CAA">
            <w:pPr>
              <w:pStyle w:val="ListParagraph"/>
              <w:spacing w:before="60" w:after="60"/>
              <w:rPr>
                <w:rFonts w:asciiTheme="majorHAnsi" w:hAnsiTheme="majorHAnsi" w:cstheme="majorHAnsi"/>
                <w:color w:val="000000" w:themeColor="text1"/>
                <w:sz w:val="20"/>
                <w:szCs w:val="20"/>
              </w:rPr>
            </w:pPr>
          </w:p>
        </w:tc>
      </w:tr>
      <w:tr w:rsidR="000946E9" w:rsidRPr="008E2489" w14:paraId="4BC1D4DB" w14:textId="77777777" w:rsidTr="00F64F12">
        <w:tc>
          <w:tcPr>
            <w:tcW w:w="2610" w:type="dxa"/>
            <w:shd w:val="clear" w:color="auto" w:fill="C6D9F1" w:themeFill="text2" w:themeFillTint="33"/>
          </w:tcPr>
          <w:p w14:paraId="28E67365" w14:textId="77777777" w:rsidR="0008380C" w:rsidRPr="008E2489" w:rsidRDefault="0008380C" w:rsidP="00F64F92">
            <w:pPr>
              <w:shd w:val="clear" w:color="auto" w:fill="C6D9F1" w:themeFill="text2" w:themeFillTint="33"/>
              <w:spacing w:before="60" w:after="60"/>
              <w:ind w:left="90" w:right="50"/>
              <w:rPr>
                <w:rFonts w:asciiTheme="majorHAnsi" w:hAnsiTheme="majorHAnsi" w:cstheme="majorHAnsi"/>
                <w:b/>
                <w:sz w:val="20"/>
                <w:szCs w:val="20"/>
              </w:rPr>
            </w:pPr>
          </w:p>
          <w:p w14:paraId="2BE5A02A" w14:textId="0C9CA0AF" w:rsidR="00515CCF" w:rsidRPr="001923C6" w:rsidRDefault="00E74D3F" w:rsidP="00F64F92">
            <w:pPr>
              <w:shd w:val="clear" w:color="auto" w:fill="C6D9F1" w:themeFill="text2" w:themeFillTint="33"/>
              <w:spacing w:before="60" w:after="60"/>
              <w:ind w:left="90" w:right="50"/>
              <w:rPr>
                <w:rFonts w:asciiTheme="majorHAnsi" w:hAnsiTheme="majorHAnsi" w:cstheme="majorHAnsi"/>
                <w:b/>
                <w:sz w:val="20"/>
                <w:szCs w:val="20"/>
              </w:rPr>
            </w:pPr>
            <w:r w:rsidRPr="001923C6">
              <w:rPr>
                <w:rFonts w:asciiTheme="majorHAnsi" w:hAnsiTheme="majorHAnsi" w:cstheme="majorHAnsi"/>
                <w:b/>
                <w:sz w:val="20"/>
                <w:szCs w:val="20"/>
              </w:rPr>
              <w:t>Possible O</w:t>
            </w:r>
            <w:r w:rsidR="000946E9" w:rsidRPr="001923C6">
              <w:rPr>
                <w:rFonts w:asciiTheme="majorHAnsi" w:hAnsiTheme="majorHAnsi" w:cstheme="majorHAnsi"/>
                <w:b/>
                <w:sz w:val="20"/>
                <w:szCs w:val="20"/>
              </w:rPr>
              <w:t xml:space="preserve">bservation </w:t>
            </w:r>
            <w:r w:rsidRPr="001923C6">
              <w:rPr>
                <w:rFonts w:asciiTheme="majorHAnsi" w:hAnsiTheme="majorHAnsi" w:cstheme="majorHAnsi"/>
                <w:b/>
                <w:sz w:val="20"/>
                <w:szCs w:val="20"/>
              </w:rPr>
              <w:t>A</w:t>
            </w:r>
            <w:r w:rsidR="00515CCF" w:rsidRPr="001923C6">
              <w:rPr>
                <w:rFonts w:asciiTheme="majorHAnsi" w:hAnsiTheme="majorHAnsi" w:cstheme="majorHAnsi"/>
                <w:b/>
                <w:sz w:val="20"/>
                <w:szCs w:val="20"/>
              </w:rPr>
              <w:t>ctivities</w:t>
            </w:r>
          </w:p>
          <w:p w14:paraId="233E471F" w14:textId="77777777" w:rsidR="000946E9" w:rsidRPr="00905F78" w:rsidRDefault="004F2D0C" w:rsidP="00F64F92">
            <w:pPr>
              <w:shd w:val="clear" w:color="auto" w:fill="C6D9F1" w:themeFill="text2" w:themeFillTint="33"/>
              <w:spacing w:before="60" w:after="60"/>
              <w:ind w:left="90" w:right="50"/>
              <w:rPr>
                <w:rFonts w:asciiTheme="majorHAnsi" w:hAnsiTheme="majorHAnsi" w:cstheme="majorHAnsi"/>
                <w:sz w:val="20"/>
                <w:szCs w:val="20"/>
              </w:rPr>
            </w:pPr>
            <w:r w:rsidRPr="001923C6">
              <w:rPr>
                <w:rFonts w:asciiTheme="majorHAnsi" w:hAnsiTheme="majorHAnsi" w:cstheme="majorHAnsi"/>
                <w:sz w:val="20"/>
                <w:szCs w:val="20"/>
              </w:rPr>
              <w:t>(</w:t>
            </w:r>
            <w:r w:rsidR="001E446B" w:rsidRPr="001923C6">
              <w:rPr>
                <w:rFonts w:asciiTheme="majorHAnsi" w:hAnsiTheme="majorHAnsi" w:cstheme="majorHAnsi"/>
                <w:sz w:val="20"/>
                <w:szCs w:val="20"/>
              </w:rPr>
              <w:t>How might an ILD go about developing a better sense of where he or she might want to further grow and develop a principal?</w:t>
            </w:r>
            <w:r w:rsidRPr="001923C6">
              <w:rPr>
                <w:rFonts w:asciiTheme="majorHAnsi" w:hAnsiTheme="majorHAnsi" w:cstheme="majorHAnsi"/>
                <w:sz w:val="20"/>
                <w:szCs w:val="20"/>
              </w:rPr>
              <w:t>)</w:t>
            </w:r>
          </w:p>
        </w:tc>
        <w:tc>
          <w:tcPr>
            <w:tcW w:w="6300" w:type="dxa"/>
            <w:shd w:val="clear" w:color="auto" w:fill="auto"/>
          </w:tcPr>
          <w:p w14:paraId="273B3E44" w14:textId="77777777" w:rsidR="0008380C" w:rsidRPr="00F46BCC" w:rsidRDefault="0008380C" w:rsidP="00835CAA">
            <w:pPr>
              <w:pStyle w:val="ListParagraph"/>
              <w:spacing w:before="60" w:after="60"/>
              <w:ind w:left="360"/>
              <w:rPr>
                <w:rFonts w:asciiTheme="majorHAnsi" w:hAnsiTheme="majorHAnsi" w:cstheme="majorHAnsi"/>
                <w:color w:val="000000" w:themeColor="text1"/>
                <w:sz w:val="20"/>
                <w:szCs w:val="20"/>
              </w:rPr>
            </w:pPr>
          </w:p>
          <w:p w14:paraId="26D06D8D" w14:textId="259A644F" w:rsidR="004F2D0C" w:rsidRPr="00F46BCC" w:rsidRDefault="000946E9" w:rsidP="00CF007C">
            <w:pPr>
              <w:pStyle w:val="Header"/>
              <w:numPr>
                <w:ilvl w:val="0"/>
                <w:numId w:val="37"/>
              </w:numPr>
              <w:spacing w:after="80"/>
              <w:ind w:left="234" w:hanging="277"/>
              <w:rPr>
                <w:rFonts w:asciiTheme="majorHAnsi" w:hAnsiTheme="majorHAnsi"/>
                <w:sz w:val="20"/>
                <w:szCs w:val="20"/>
              </w:rPr>
            </w:pPr>
            <w:r w:rsidRPr="00F46BCC">
              <w:rPr>
                <w:rFonts w:asciiTheme="majorHAnsi" w:hAnsiTheme="majorHAnsi"/>
                <w:sz w:val="20"/>
                <w:szCs w:val="20"/>
              </w:rPr>
              <w:t>Notice what is display</w:t>
            </w:r>
            <w:r w:rsidR="00132343" w:rsidRPr="00F46BCC">
              <w:rPr>
                <w:rFonts w:asciiTheme="majorHAnsi" w:hAnsiTheme="majorHAnsi"/>
                <w:sz w:val="20"/>
                <w:szCs w:val="20"/>
              </w:rPr>
              <w:t>ed in hallways and classrooms.</w:t>
            </w:r>
          </w:p>
          <w:p w14:paraId="25079291" w14:textId="6C89B642" w:rsidR="000946E9" w:rsidRPr="00F46BCC" w:rsidRDefault="000946E9" w:rsidP="00CF007C">
            <w:pPr>
              <w:pStyle w:val="Header"/>
              <w:numPr>
                <w:ilvl w:val="0"/>
                <w:numId w:val="37"/>
              </w:numPr>
              <w:spacing w:after="80"/>
              <w:ind w:left="234" w:hanging="277"/>
              <w:rPr>
                <w:rFonts w:asciiTheme="majorHAnsi" w:hAnsiTheme="majorHAnsi"/>
                <w:sz w:val="20"/>
                <w:szCs w:val="20"/>
              </w:rPr>
            </w:pPr>
            <w:r w:rsidRPr="00F46BCC">
              <w:rPr>
                <w:rFonts w:asciiTheme="majorHAnsi" w:hAnsiTheme="majorHAnsi"/>
                <w:sz w:val="20"/>
                <w:szCs w:val="20"/>
              </w:rPr>
              <w:t xml:space="preserve">When talking to anyone in the school community, ask “What is important here in </w:t>
            </w:r>
            <w:r w:rsidR="003B5364">
              <w:rPr>
                <w:rFonts w:asciiTheme="majorHAnsi" w:hAnsiTheme="majorHAnsi"/>
                <w:sz w:val="20"/>
                <w:szCs w:val="20"/>
              </w:rPr>
              <w:t xml:space="preserve">this school?  </w:t>
            </w:r>
            <w:r w:rsidRPr="00F46BCC">
              <w:rPr>
                <w:rFonts w:asciiTheme="majorHAnsi" w:hAnsiTheme="majorHAnsi"/>
                <w:sz w:val="20"/>
                <w:szCs w:val="20"/>
              </w:rPr>
              <w:t>What matters most?”</w:t>
            </w:r>
          </w:p>
          <w:p w14:paraId="2E8E7E12" w14:textId="6B97A188" w:rsidR="001E446B" w:rsidRPr="00F46BCC" w:rsidRDefault="001E446B" w:rsidP="00CF007C">
            <w:pPr>
              <w:pStyle w:val="Header"/>
              <w:numPr>
                <w:ilvl w:val="0"/>
                <w:numId w:val="37"/>
              </w:numPr>
              <w:spacing w:after="80"/>
              <w:ind w:left="234" w:hanging="277"/>
              <w:rPr>
                <w:rFonts w:asciiTheme="majorHAnsi" w:hAnsiTheme="majorHAnsi"/>
                <w:sz w:val="20"/>
                <w:szCs w:val="20"/>
              </w:rPr>
            </w:pPr>
            <w:r w:rsidRPr="00F46BCC">
              <w:rPr>
                <w:rFonts w:asciiTheme="majorHAnsi" w:hAnsiTheme="majorHAnsi"/>
                <w:sz w:val="20"/>
                <w:szCs w:val="20"/>
              </w:rPr>
              <w:t xml:space="preserve">Listen for </w:t>
            </w:r>
            <w:r w:rsidR="00961242" w:rsidRPr="00F46BCC">
              <w:rPr>
                <w:rFonts w:asciiTheme="majorHAnsi" w:hAnsiTheme="majorHAnsi"/>
                <w:sz w:val="20"/>
                <w:szCs w:val="20"/>
              </w:rPr>
              <w:t xml:space="preserve">the level </w:t>
            </w:r>
            <w:r w:rsidR="00515CCF" w:rsidRPr="00F46BCC">
              <w:rPr>
                <w:rFonts w:asciiTheme="majorHAnsi" w:hAnsiTheme="majorHAnsi"/>
                <w:sz w:val="20"/>
                <w:szCs w:val="20"/>
              </w:rPr>
              <w:t xml:space="preserve">of </w:t>
            </w:r>
            <w:r w:rsidR="00961242" w:rsidRPr="00F46BCC">
              <w:rPr>
                <w:rFonts w:asciiTheme="majorHAnsi" w:hAnsiTheme="majorHAnsi"/>
                <w:sz w:val="20"/>
                <w:szCs w:val="20"/>
              </w:rPr>
              <w:t xml:space="preserve">expectation in </w:t>
            </w:r>
            <w:r w:rsidRPr="00F46BCC">
              <w:rPr>
                <w:rFonts w:asciiTheme="majorHAnsi" w:hAnsiTheme="majorHAnsi"/>
                <w:sz w:val="20"/>
                <w:szCs w:val="20"/>
              </w:rPr>
              <w:t>s</w:t>
            </w:r>
            <w:r w:rsidR="000946E9" w:rsidRPr="00F46BCC">
              <w:rPr>
                <w:rFonts w:asciiTheme="majorHAnsi" w:hAnsiTheme="majorHAnsi"/>
                <w:sz w:val="20"/>
                <w:szCs w:val="20"/>
              </w:rPr>
              <w:t>tudent</w:t>
            </w:r>
            <w:r w:rsidR="00961242" w:rsidRPr="00F46BCC">
              <w:rPr>
                <w:rFonts w:asciiTheme="majorHAnsi" w:hAnsiTheme="majorHAnsi"/>
                <w:sz w:val="20"/>
                <w:szCs w:val="20"/>
              </w:rPr>
              <w:t xml:space="preserve"> and staff </w:t>
            </w:r>
            <w:r w:rsidR="000946E9" w:rsidRPr="00F46BCC">
              <w:rPr>
                <w:rFonts w:asciiTheme="majorHAnsi" w:hAnsiTheme="majorHAnsi"/>
                <w:sz w:val="20"/>
                <w:szCs w:val="20"/>
              </w:rPr>
              <w:t xml:space="preserve">“talk” </w:t>
            </w:r>
            <w:r w:rsidR="00961242" w:rsidRPr="00F46BCC">
              <w:rPr>
                <w:rFonts w:asciiTheme="majorHAnsi" w:hAnsiTheme="majorHAnsi"/>
                <w:sz w:val="20"/>
                <w:szCs w:val="20"/>
              </w:rPr>
              <w:t xml:space="preserve">and whether it </w:t>
            </w:r>
            <w:r w:rsidR="000946E9" w:rsidRPr="00F46BCC">
              <w:rPr>
                <w:rFonts w:asciiTheme="majorHAnsi" w:hAnsiTheme="majorHAnsi"/>
                <w:sz w:val="20"/>
                <w:szCs w:val="20"/>
              </w:rPr>
              <w:t xml:space="preserve">reflects high expectations </w:t>
            </w:r>
            <w:r w:rsidR="00961242" w:rsidRPr="00F46BCC">
              <w:rPr>
                <w:rFonts w:asciiTheme="majorHAnsi" w:hAnsiTheme="majorHAnsi"/>
                <w:sz w:val="20"/>
                <w:szCs w:val="20"/>
              </w:rPr>
              <w:t>for students and staff.</w:t>
            </w:r>
          </w:p>
          <w:p w14:paraId="2B8757A0" w14:textId="77777777" w:rsidR="00961242" w:rsidRPr="00F46BCC" w:rsidRDefault="001E446B" w:rsidP="00CF007C">
            <w:pPr>
              <w:pStyle w:val="Header"/>
              <w:numPr>
                <w:ilvl w:val="0"/>
                <w:numId w:val="37"/>
              </w:numPr>
              <w:spacing w:after="80"/>
              <w:ind w:left="234" w:hanging="277"/>
              <w:rPr>
                <w:rFonts w:asciiTheme="majorHAnsi" w:hAnsiTheme="majorHAnsi"/>
                <w:sz w:val="20"/>
                <w:szCs w:val="20"/>
              </w:rPr>
            </w:pPr>
            <w:r w:rsidRPr="00F46BCC">
              <w:rPr>
                <w:rFonts w:asciiTheme="majorHAnsi" w:hAnsiTheme="majorHAnsi"/>
                <w:sz w:val="20"/>
                <w:szCs w:val="20"/>
              </w:rPr>
              <w:t>Take note of how t</w:t>
            </w:r>
            <w:r w:rsidR="000946E9" w:rsidRPr="00F46BCC">
              <w:rPr>
                <w:rFonts w:asciiTheme="majorHAnsi" w:hAnsiTheme="majorHAnsi"/>
                <w:sz w:val="20"/>
                <w:szCs w:val="20"/>
              </w:rPr>
              <w:t>he principal uses</w:t>
            </w:r>
            <w:r w:rsidR="00961242" w:rsidRPr="00F46BCC">
              <w:rPr>
                <w:rFonts w:asciiTheme="majorHAnsi" w:hAnsiTheme="majorHAnsi"/>
                <w:sz w:val="20"/>
                <w:szCs w:val="20"/>
              </w:rPr>
              <w:t xml:space="preserve"> multiple forms of data (e</w:t>
            </w:r>
            <w:r w:rsidR="007E44C4" w:rsidRPr="00F46BCC">
              <w:rPr>
                <w:rFonts w:asciiTheme="majorHAnsi" w:hAnsiTheme="majorHAnsi"/>
                <w:sz w:val="20"/>
                <w:szCs w:val="20"/>
              </w:rPr>
              <w:t>.</w:t>
            </w:r>
            <w:r w:rsidR="00961242" w:rsidRPr="00F46BCC">
              <w:rPr>
                <w:rFonts w:asciiTheme="majorHAnsi" w:hAnsiTheme="majorHAnsi"/>
                <w:sz w:val="20"/>
                <w:szCs w:val="20"/>
              </w:rPr>
              <w:t>g.</w:t>
            </w:r>
            <w:r w:rsidR="00515CCF" w:rsidRPr="00F46BCC">
              <w:rPr>
                <w:rFonts w:asciiTheme="majorHAnsi" w:hAnsiTheme="majorHAnsi"/>
                <w:sz w:val="20"/>
                <w:szCs w:val="20"/>
              </w:rPr>
              <w:t>,</w:t>
            </w:r>
            <w:r w:rsidR="00961242" w:rsidRPr="00F46BCC">
              <w:rPr>
                <w:rFonts w:asciiTheme="majorHAnsi" w:hAnsiTheme="majorHAnsi"/>
                <w:sz w:val="20"/>
                <w:szCs w:val="20"/>
              </w:rPr>
              <w:t xml:space="preserve"> leading and lagging indicators of student learning and teacher performance) to inform students, staff, and the school community.</w:t>
            </w:r>
          </w:p>
          <w:p w14:paraId="02395BDD" w14:textId="331CD2FF" w:rsidR="000946E9" w:rsidRPr="00F46BCC" w:rsidRDefault="00961242" w:rsidP="00CF007C">
            <w:pPr>
              <w:pStyle w:val="Header"/>
              <w:numPr>
                <w:ilvl w:val="0"/>
                <w:numId w:val="37"/>
              </w:numPr>
              <w:spacing w:after="80"/>
              <w:ind w:left="234" w:hanging="277"/>
              <w:rPr>
                <w:rFonts w:asciiTheme="majorHAnsi" w:hAnsiTheme="majorHAnsi"/>
                <w:sz w:val="20"/>
                <w:szCs w:val="20"/>
              </w:rPr>
            </w:pPr>
            <w:r w:rsidRPr="00F46BCC">
              <w:rPr>
                <w:rFonts w:asciiTheme="majorHAnsi" w:hAnsiTheme="majorHAnsi"/>
                <w:sz w:val="20"/>
                <w:szCs w:val="20"/>
              </w:rPr>
              <w:t>Take note of how the principal</w:t>
            </w:r>
            <w:r w:rsidR="000946E9" w:rsidRPr="00F46BCC">
              <w:rPr>
                <w:rFonts w:asciiTheme="majorHAnsi" w:hAnsiTheme="majorHAnsi"/>
                <w:sz w:val="20"/>
                <w:szCs w:val="20"/>
              </w:rPr>
              <w:t xml:space="preserve"> share</w:t>
            </w:r>
            <w:r w:rsidR="001E446B" w:rsidRPr="00F46BCC">
              <w:rPr>
                <w:rFonts w:asciiTheme="majorHAnsi" w:hAnsiTheme="majorHAnsi"/>
                <w:sz w:val="20"/>
                <w:szCs w:val="20"/>
              </w:rPr>
              <w:t>s</w:t>
            </w:r>
            <w:r w:rsidR="000946E9" w:rsidRPr="00F46BCC">
              <w:rPr>
                <w:rFonts w:asciiTheme="majorHAnsi" w:hAnsiTheme="majorHAnsi"/>
                <w:sz w:val="20"/>
                <w:szCs w:val="20"/>
              </w:rPr>
              <w:t xml:space="preserve"> the academic performance for the school and the research-based instructional plans being implemented to address the students’ needs.</w:t>
            </w:r>
          </w:p>
          <w:p w14:paraId="6D85CC61" w14:textId="77777777" w:rsidR="001E446B" w:rsidRPr="00F46BCC" w:rsidRDefault="001E446B" w:rsidP="00CF007C">
            <w:pPr>
              <w:pStyle w:val="Header"/>
              <w:numPr>
                <w:ilvl w:val="0"/>
                <w:numId w:val="37"/>
              </w:numPr>
              <w:spacing w:after="80"/>
              <w:ind w:left="234" w:hanging="277"/>
              <w:rPr>
                <w:rFonts w:asciiTheme="majorHAnsi" w:hAnsiTheme="majorHAnsi"/>
                <w:sz w:val="20"/>
                <w:szCs w:val="20"/>
              </w:rPr>
            </w:pPr>
            <w:r w:rsidRPr="00F46BCC">
              <w:rPr>
                <w:rFonts w:asciiTheme="majorHAnsi" w:hAnsiTheme="majorHAnsi"/>
                <w:sz w:val="20"/>
                <w:szCs w:val="20"/>
              </w:rPr>
              <w:t>Develop awareness of what t</w:t>
            </w:r>
            <w:r w:rsidR="000946E9" w:rsidRPr="00F46BCC">
              <w:rPr>
                <w:rFonts w:asciiTheme="majorHAnsi" w:hAnsiTheme="majorHAnsi"/>
                <w:sz w:val="20"/>
                <w:szCs w:val="20"/>
              </w:rPr>
              <w:t>he staff reads and studies together as evidenced in the principal’s professional learning plan.</w:t>
            </w:r>
          </w:p>
          <w:p w14:paraId="40FE8DB1" w14:textId="77777777" w:rsidR="000946E9" w:rsidRPr="00F46BCC" w:rsidRDefault="001E446B" w:rsidP="00CF007C">
            <w:pPr>
              <w:pStyle w:val="Header"/>
              <w:numPr>
                <w:ilvl w:val="0"/>
                <w:numId w:val="37"/>
              </w:numPr>
              <w:spacing w:after="80"/>
              <w:ind w:left="234" w:hanging="277"/>
              <w:rPr>
                <w:rFonts w:asciiTheme="majorHAnsi" w:hAnsiTheme="majorHAnsi"/>
                <w:sz w:val="20"/>
                <w:szCs w:val="20"/>
              </w:rPr>
            </w:pPr>
            <w:r w:rsidRPr="00F46BCC">
              <w:rPr>
                <w:rFonts w:asciiTheme="majorHAnsi" w:hAnsiTheme="majorHAnsi"/>
                <w:sz w:val="20"/>
                <w:szCs w:val="20"/>
              </w:rPr>
              <w:t>Examine the principal’s</w:t>
            </w:r>
            <w:r w:rsidR="000946E9" w:rsidRPr="00F46BCC">
              <w:rPr>
                <w:rFonts w:asciiTheme="majorHAnsi" w:hAnsiTheme="majorHAnsi"/>
                <w:sz w:val="20"/>
                <w:szCs w:val="20"/>
              </w:rPr>
              <w:t xml:space="preserve"> portfolio</w:t>
            </w:r>
            <w:r w:rsidRPr="00F46BCC">
              <w:rPr>
                <w:rFonts w:asciiTheme="majorHAnsi" w:hAnsiTheme="majorHAnsi"/>
                <w:sz w:val="20"/>
                <w:szCs w:val="20"/>
              </w:rPr>
              <w:t xml:space="preserve"> or collection</w:t>
            </w:r>
            <w:r w:rsidR="000946E9" w:rsidRPr="00F46BCC">
              <w:rPr>
                <w:rFonts w:asciiTheme="majorHAnsi" w:hAnsiTheme="majorHAnsi"/>
                <w:sz w:val="20"/>
                <w:szCs w:val="20"/>
              </w:rPr>
              <w:t xml:space="preserve"> of the pertinent information he/she has shared with the staff on improving leading, learning and teaching.</w:t>
            </w:r>
          </w:p>
          <w:p w14:paraId="008E91CD" w14:textId="77777777" w:rsidR="000946E9" w:rsidRPr="00F46BCC" w:rsidRDefault="003D47E8" w:rsidP="00CF007C">
            <w:pPr>
              <w:pStyle w:val="Header"/>
              <w:numPr>
                <w:ilvl w:val="0"/>
                <w:numId w:val="37"/>
              </w:numPr>
              <w:spacing w:after="80"/>
              <w:ind w:left="234" w:hanging="277"/>
              <w:rPr>
                <w:rFonts w:asciiTheme="majorHAnsi" w:hAnsiTheme="majorHAnsi"/>
                <w:sz w:val="20"/>
                <w:szCs w:val="20"/>
              </w:rPr>
            </w:pPr>
            <w:r w:rsidRPr="00F46BCC">
              <w:rPr>
                <w:rFonts w:asciiTheme="majorHAnsi" w:hAnsiTheme="majorHAnsi"/>
                <w:sz w:val="20"/>
                <w:szCs w:val="20"/>
              </w:rPr>
              <w:t>Pay attention to the</w:t>
            </w:r>
            <w:r w:rsidR="000946E9" w:rsidRPr="00F46BCC">
              <w:rPr>
                <w:rFonts w:asciiTheme="majorHAnsi" w:hAnsiTheme="majorHAnsi"/>
                <w:sz w:val="20"/>
                <w:szCs w:val="20"/>
              </w:rPr>
              <w:t xml:space="preserve"> posted</w:t>
            </w:r>
            <w:r w:rsidRPr="00F46BCC">
              <w:rPr>
                <w:rFonts w:asciiTheme="majorHAnsi" w:hAnsiTheme="majorHAnsi"/>
                <w:sz w:val="20"/>
                <w:szCs w:val="20"/>
              </w:rPr>
              <w:t xml:space="preserve"> or otherwise visible</w:t>
            </w:r>
            <w:r w:rsidR="000946E9" w:rsidRPr="00F46BCC">
              <w:rPr>
                <w:rFonts w:asciiTheme="majorHAnsi" w:hAnsiTheme="majorHAnsi"/>
                <w:sz w:val="20"/>
                <w:szCs w:val="20"/>
              </w:rPr>
              <w:t xml:space="preserve"> codes of student and adult conduct focused on respect, responsibility, and positive relationships.</w:t>
            </w:r>
          </w:p>
          <w:p w14:paraId="787C186C" w14:textId="77777777" w:rsidR="000946E9" w:rsidRPr="00F46BCC" w:rsidRDefault="000946E9" w:rsidP="000946E9">
            <w:pPr>
              <w:pStyle w:val="ListParagraph"/>
              <w:spacing w:before="60" w:after="60"/>
              <w:ind w:left="360"/>
              <w:rPr>
                <w:rFonts w:asciiTheme="majorHAnsi" w:hAnsiTheme="majorHAnsi" w:cstheme="majorHAnsi"/>
                <w:color w:val="000000" w:themeColor="text1"/>
                <w:sz w:val="20"/>
                <w:szCs w:val="20"/>
              </w:rPr>
            </w:pPr>
          </w:p>
        </w:tc>
      </w:tr>
    </w:tbl>
    <w:p w14:paraId="660FB10B" w14:textId="77777777" w:rsidR="00E355E6" w:rsidRPr="008E2489" w:rsidRDefault="00E355E6">
      <w:pPr>
        <w:rPr>
          <w:rFonts w:asciiTheme="majorHAnsi" w:hAnsiTheme="majorHAnsi"/>
        </w:rPr>
      </w:pPr>
      <w:r w:rsidRPr="008E2489">
        <w:rPr>
          <w:rFonts w:asciiTheme="majorHAnsi" w:hAnsiTheme="majorHAnsi"/>
        </w:rPr>
        <w:br w:type="page"/>
      </w:r>
    </w:p>
    <w:tbl>
      <w:tblPr>
        <w:tblStyle w:val="TableGrid"/>
        <w:tblW w:w="891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40"/>
        <w:gridCol w:w="7470"/>
      </w:tblGrid>
      <w:tr w:rsidR="00ED428F" w:rsidRPr="008E2489" w14:paraId="37243D0E" w14:textId="77777777" w:rsidTr="00F64F92">
        <w:tc>
          <w:tcPr>
            <w:tcW w:w="8910" w:type="dxa"/>
            <w:gridSpan w:val="2"/>
            <w:shd w:val="clear" w:color="auto" w:fill="8DB3E2" w:themeFill="text2" w:themeFillTint="66"/>
          </w:tcPr>
          <w:p w14:paraId="0307EAE3" w14:textId="77777777" w:rsidR="00ED428F" w:rsidRPr="008E2489" w:rsidRDefault="00ED428F" w:rsidP="00B16856">
            <w:pPr>
              <w:spacing w:before="60" w:after="60"/>
              <w:rPr>
                <w:rFonts w:asciiTheme="majorHAnsi" w:hAnsiTheme="majorHAnsi"/>
                <w:b/>
                <w:sz w:val="22"/>
                <w:szCs w:val="22"/>
              </w:rPr>
            </w:pPr>
            <w:r w:rsidRPr="008E2489">
              <w:rPr>
                <w:rFonts w:asciiTheme="majorHAnsi" w:hAnsiTheme="majorHAnsi"/>
                <w:b/>
                <w:sz w:val="22"/>
                <w:szCs w:val="22"/>
              </w:rPr>
              <w:lastRenderedPageBreak/>
              <w:t>Observation Notes for Improvement of Learning</w:t>
            </w:r>
          </w:p>
          <w:p w14:paraId="61CAAB8D" w14:textId="77777777" w:rsidR="00E355E6" w:rsidRPr="008E2489" w:rsidRDefault="00E355E6" w:rsidP="00B16856">
            <w:pPr>
              <w:spacing w:before="60" w:after="60"/>
              <w:rPr>
                <w:rFonts w:asciiTheme="majorHAnsi" w:hAnsiTheme="majorHAnsi" w:cstheme="majorHAnsi"/>
                <w:color w:val="000000" w:themeColor="text1"/>
                <w:sz w:val="28"/>
                <w:szCs w:val="28"/>
              </w:rPr>
            </w:pPr>
            <w:r w:rsidRPr="008E2489">
              <w:rPr>
                <w:rFonts w:asciiTheme="majorHAnsi" w:hAnsiTheme="majorHAnsi"/>
                <w:b/>
                <w:sz w:val="28"/>
                <w:szCs w:val="28"/>
              </w:rPr>
              <w:t>Vision, Mission and Culture Building</w:t>
            </w:r>
          </w:p>
        </w:tc>
      </w:tr>
      <w:tr w:rsidR="00ED428F" w:rsidRPr="008E2489" w14:paraId="05DDBC34" w14:textId="77777777" w:rsidTr="00F64F92">
        <w:tc>
          <w:tcPr>
            <w:tcW w:w="1440" w:type="dxa"/>
            <w:shd w:val="clear" w:color="auto" w:fill="C6D9F1" w:themeFill="text2" w:themeFillTint="33"/>
          </w:tcPr>
          <w:p w14:paraId="04472419" w14:textId="77777777" w:rsidR="00B16856" w:rsidRPr="008E2489" w:rsidRDefault="00B16856" w:rsidP="00ED428F">
            <w:pPr>
              <w:spacing w:before="20" w:after="20"/>
              <w:rPr>
                <w:rFonts w:asciiTheme="majorHAnsi" w:hAnsiTheme="majorHAnsi"/>
                <w:sz w:val="20"/>
                <w:szCs w:val="20"/>
              </w:rPr>
            </w:pPr>
          </w:p>
          <w:p w14:paraId="384076AC" w14:textId="77777777" w:rsidR="00ED428F" w:rsidRPr="008E2489" w:rsidRDefault="00ED428F" w:rsidP="00ED428F">
            <w:pPr>
              <w:spacing w:before="20" w:after="20"/>
              <w:rPr>
                <w:rFonts w:asciiTheme="majorHAnsi" w:hAnsiTheme="majorHAnsi"/>
                <w:sz w:val="20"/>
                <w:szCs w:val="20"/>
              </w:rPr>
            </w:pPr>
            <w:r w:rsidRPr="008E2489">
              <w:rPr>
                <w:rFonts w:asciiTheme="majorHAnsi" w:hAnsiTheme="majorHAnsi"/>
                <w:sz w:val="20"/>
                <w:szCs w:val="20"/>
              </w:rPr>
              <w:t>Observation 1</w:t>
            </w:r>
          </w:p>
          <w:p w14:paraId="1C15890A" w14:textId="77777777" w:rsidR="00ED428F" w:rsidRPr="008E2489" w:rsidRDefault="00ED428F" w:rsidP="00ED428F">
            <w:pPr>
              <w:spacing w:before="60" w:after="60"/>
              <w:rPr>
                <w:rFonts w:asciiTheme="majorHAnsi" w:hAnsiTheme="majorHAnsi"/>
                <w:sz w:val="20"/>
                <w:szCs w:val="20"/>
              </w:rPr>
            </w:pPr>
            <w:r w:rsidRPr="008E2489">
              <w:rPr>
                <w:rFonts w:asciiTheme="majorHAnsi" w:hAnsiTheme="majorHAnsi"/>
                <w:sz w:val="20"/>
                <w:szCs w:val="20"/>
              </w:rPr>
              <w:t>Date:</w:t>
            </w:r>
          </w:p>
          <w:p w14:paraId="01371556" w14:textId="77777777" w:rsidR="00ED428F" w:rsidRPr="008E2489" w:rsidRDefault="00ED428F" w:rsidP="00ED428F">
            <w:pPr>
              <w:spacing w:before="60" w:after="60"/>
              <w:rPr>
                <w:rFonts w:asciiTheme="majorHAnsi" w:hAnsiTheme="majorHAnsi"/>
                <w:sz w:val="20"/>
                <w:szCs w:val="20"/>
              </w:rPr>
            </w:pPr>
          </w:p>
          <w:p w14:paraId="393A2968" w14:textId="77777777" w:rsidR="00ED428F" w:rsidRPr="008E2489" w:rsidRDefault="00ED428F" w:rsidP="00ED428F">
            <w:pPr>
              <w:spacing w:before="60" w:after="60"/>
              <w:rPr>
                <w:rFonts w:asciiTheme="majorHAnsi" w:hAnsiTheme="majorHAnsi"/>
                <w:sz w:val="20"/>
                <w:szCs w:val="20"/>
              </w:rPr>
            </w:pPr>
          </w:p>
          <w:p w14:paraId="07535839" w14:textId="77777777" w:rsidR="00B16856" w:rsidRPr="008E2489" w:rsidRDefault="00B16856" w:rsidP="00ED428F">
            <w:pPr>
              <w:spacing w:before="60" w:after="60"/>
              <w:rPr>
                <w:rFonts w:asciiTheme="majorHAnsi" w:hAnsiTheme="majorHAnsi"/>
                <w:sz w:val="20"/>
                <w:szCs w:val="20"/>
              </w:rPr>
            </w:pPr>
          </w:p>
          <w:p w14:paraId="3C33D5CE" w14:textId="77777777" w:rsidR="00933886" w:rsidRPr="008E2489" w:rsidRDefault="00933886" w:rsidP="00ED428F">
            <w:pPr>
              <w:spacing w:before="60" w:after="60"/>
              <w:rPr>
                <w:rFonts w:asciiTheme="majorHAnsi" w:hAnsiTheme="majorHAnsi"/>
                <w:sz w:val="20"/>
                <w:szCs w:val="20"/>
              </w:rPr>
            </w:pPr>
          </w:p>
          <w:p w14:paraId="1B547FE0" w14:textId="77777777" w:rsidR="00E355E6" w:rsidRPr="008E2489" w:rsidRDefault="00E355E6" w:rsidP="00ED428F">
            <w:pPr>
              <w:spacing w:before="60" w:after="60"/>
              <w:rPr>
                <w:rFonts w:asciiTheme="majorHAnsi" w:hAnsiTheme="majorHAnsi"/>
                <w:sz w:val="20"/>
                <w:szCs w:val="20"/>
              </w:rPr>
            </w:pPr>
          </w:p>
          <w:p w14:paraId="13BA7365" w14:textId="77777777" w:rsidR="00ED428F" w:rsidRPr="008E2489" w:rsidRDefault="00ED428F" w:rsidP="00ED428F">
            <w:pPr>
              <w:spacing w:before="60" w:after="60"/>
              <w:rPr>
                <w:rFonts w:asciiTheme="majorHAnsi" w:hAnsiTheme="majorHAnsi" w:cstheme="majorHAnsi"/>
                <w:sz w:val="20"/>
                <w:szCs w:val="20"/>
              </w:rPr>
            </w:pPr>
          </w:p>
        </w:tc>
        <w:tc>
          <w:tcPr>
            <w:tcW w:w="7470" w:type="dxa"/>
            <w:shd w:val="clear" w:color="auto" w:fill="FFFFFF" w:themeFill="background1"/>
          </w:tcPr>
          <w:p w14:paraId="72E993F3" w14:textId="77777777" w:rsidR="00ED428F" w:rsidRPr="008E2489" w:rsidRDefault="00ED428F" w:rsidP="00835CAA">
            <w:pPr>
              <w:pStyle w:val="ListParagraph"/>
              <w:spacing w:before="60" w:after="60"/>
              <w:ind w:left="360"/>
              <w:rPr>
                <w:rFonts w:asciiTheme="majorHAnsi" w:hAnsiTheme="majorHAnsi" w:cstheme="majorHAnsi"/>
                <w:color w:val="000000" w:themeColor="text1"/>
                <w:sz w:val="20"/>
                <w:szCs w:val="20"/>
              </w:rPr>
            </w:pPr>
          </w:p>
        </w:tc>
      </w:tr>
      <w:tr w:rsidR="00ED428F" w:rsidRPr="008E2489" w14:paraId="50EE8959" w14:textId="77777777" w:rsidTr="00F64F92">
        <w:tc>
          <w:tcPr>
            <w:tcW w:w="1440" w:type="dxa"/>
            <w:shd w:val="clear" w:color="auto" w:fill="C6D9F1" w:themeFill="text2" w:themeFillTint="33"/>
          </w:tcPr>
          <w:p w14:paraId="2689D229" w14:textId="77777777" w:rsidR="00B16856" w:rsidRPr="008E2489" w:rsidRDefault="00B16856" w:rsidP="00ED428F">
            <w:pPr>
              <w:spacing w:before="20" w:after="20"/>
              <w:rPr>
                <w:rFonts w:asciiTheme="majorHAnsi" w:hAnsiTheme="majorHAnsi"/>
                <w:sz w:val="20"/>
                <w:szCs w:val="20"/>
              </w:rPr>
            </w:pPr>
          </w:p>
          <w:p w14:paraId="10503C60" w14:textId="77777777" w:rsidR="00ED428F" w:rsidRPr="008E2489" w:rsidRDefault="00ED428F" w:rsidP="00ED428F">
            <w:pPr>
              <w:spacing w:before="20" w:after="20"/>
              <w:rPr>
                <w:rFonts w:asciiTheme="majorHAnsi" w:hAnsiTheme="majorHAnsi"/>
                <w:sz w:val="20"/>
                <w:szCs w:val="20"/>
              </w:rPr>
            </w:pPr>
            <w:r w:rsidRPr="008E2489">
              <w:rPr>
                <w:rFonts w:asciiTheme="majorHAnsi" w:hAnsiTheme="majorHAnsi"/>
                <w:sz w:val="20"/>
                <w:szCs w:val="20"/>
              </w:rPr>
              <w:t>Observation 2</w:t>
            </w:r>
          </w:p>
          <w:p w14:paraId="7128DB4E" w14:textId="77777777" w:rsidR="00ED428F" w:rsidRPr="008E2489" w:rsidRDefault="00ED428F" w:rsidP="00ED428F">
            <w:pPr>
              <w:spacing w:before="20" w:after="20"/>
              <w:rPr>
                <w:rFonts w:asciiTheme="majorHAnsi" w:hAnsiTheme="majorHAnsi"/>
                <w:sz w:val="20"/>
                <w:szCs w:val="20"/>
              </w:rPr>
            </w:pPr>
            <w:r w:rsidRPr="008E2489">
              <w:rPr>
                <w:rFonts w:asciiTheme="majorHAnsi" w:hAnsiTheme="majorHAnsi"/>
                <w:sz w:val="20"/>
                <w:szCs w:val="20"/>
              </w:rPr>
              <w:t>Date:</w:t>
            </w:r>
          </w:p>
          <w:p w14:paraId="47723486" w14:textId="77777777" w:rsidR="00ED428F" w:rsidRPr="008E2489" w:rsidRDefault="00ED428F" w:rsidP="00835CAA">
            <w:pPr>
              <w:spacing w:before="60" w:after="60"/>
              <w:rPr>
                <w:rFonts w:asciiTheme="majorHAnsi" w:hAnsiTheme="majorHAnsi" w:cstheme="majorHAnsi"/>
                <w:sz w:val="20"/>
                <w:szCs w:val="20"/>
              </w:rPr>
            </w:pPr>
          </w:p>
          <w:p w14:paraId="3CEAAE08" w14:textId="77777777" w:rsidR="00B16856" w:rsidRPr="008E2489" w:rsidRDefault="00B16856" w:rsidP="00835CAA">
            <w:pPr>
              <w:spacing w:before="60" w:after="60"/>
              <w:rPr>
                <w:rFonts w:asciiTheme="majorHAnsi" w:hAnsiTheme="majorHAnsi" w:cstheme="majorHAnsi"/>
                <w:sz w:val="20"/>
                <w:szCs w:val="20"/>
              </w:rPr>
            </w:pPr>
          </w:p>
          <w:p w14:paraId="122335F0" w14:textId="77777777" w:rsidR="00B16856" w:rsidRPr="008E2489" w:rsidRDefault="00B16856" w:rsidP="00835CAA">
            <w:pPr>
              <w:spacing w:before="60" w:after="60"/>
              <w:rPr>
                <w:rFonts w:asciiTheme="majorHAnsi" w:hAnsiTheme="majorHAnsi" w:cstheme="majorHAnsi"/>
                <w:sz w:val="20"/>
                <w:szCs w:val="20"/>
              </w:rPr>
            </w:pPr>
          </w:p>
          <w:p w14:paraId="2B9E26DD" w14:textId="77777777" w:rsidR="00933886" w:rsidRPr="008E2489" w:rsidRDefault="00933886" w:rsidP="00835CAA">
            <w:pPr>
              <w:spacing w:before="60" w:after="60"/>
              <w:rPr>
                <w:rFonts w:asciiTheme="majorHAnsi" w:hAnsiTheme="majorHAnsi" w:cstheme="majorHAnsi"/>
                <w:sz w:val="20"/>
                <w:szCs w:val="20"/>
              </w:rPr>
            </w:pPr>
          </w:p>
          <w:p w14:paraId="533AECB5" w14:textId="77777777" w:rsidR="00132343" w:rsidRPr="008E2489" w:rsidRDefault="00132343" w:rsidP="00835CAA">
            <w:pPr>
              <w:spacing w:before="60" w:after="60"/>
              <w:rPr>
                <w:rFonts w:asciiTheme="majorHAnsi" w:hAnsiTheme="majorHAnsi" w:cstheme="majorHAnsi"/>
                <w:sz w:val="20"/>
                <w:szCs w:val="20"/>
              </w:rPr>
            </w:pPr>
          </w:p>
          <w:p w14:paraId="7A433C88" w14:textId="77777777" w:rsidR="00ED428F" w:rsidRPr="008E2489" w:rsidRDefault="00ED428F" w:rsidP="00835CAA">
            <w:pPr>
              <w:spacing w:before="60" w:after="60"/>
              <w:rPr>
                <w:rFonts w:asciiTheme="majorHAnsi" w:hAnsiTheme="majorHAnsi" w:cstheme="majorHAnsi"/>
                <w:sz w:val="20"/>
                <w:szCs w:val="20"/>
              </w:rPr>
            </w:pPr>
          </w:p>
        </w:tc>
        <w:tc>
          <w:tcPr>
            <w:tcW w:w="7470" w:type="dxa"/>
            <w:shd w:val="clear" w:color="auto" w:fill="FFFFFF" w:themeFill="background1"/>
          </w:tcPr>
          <w:p w14:paraId="00762ED0" w14:textId="77777777" w:rsidR="00ED428F" w:rsidRPr="008E2489" w:rsidRDefault="00ED428F" w:rsidP="00835CAA">
            <w:pPr>
              <w:pStyle w:val="ListParagraph"/>
              <w:spacing w:before="60" w:after="60"/>
              <w:ind w:left="360"/>
              <w:rPr>
                <w:rFonts w:asciiTheme="majorHAnsi" w:hAnsiTheme="majorHAnsi" w:cstheme="majorHAnsi"/>
                <w:color w:val="000000" w:themeColor="text1"/>
                <w:sz w:val="20"/>
                <w:szCs w:val="20"/>
              </w:rPr>
            </w:pPr>
          </w:p>
        </w:tc>
      </w:tr>
      <w:tr w:rsidR="00ED428F" w:rsidRPr="008E2489" w14:paraId="42997CE0" w14:textId="77777777" w:rsidTr="00F64F92">
        <w:tc>
          <w:tcPr>
            <w:tcW w:w="1440" w:type="dxa"/>
            <w:shd w:val="clear" w:color="auto" w:fill="C6D9F1" w:themeFill="text2" w:themeFillTint="33"/>
          </w:tcPr>
          <w:p w14:paraId="6A18067A" w14:textId="77777777" w:rsidR="00B16856" w:rsidRPr="008E2489" w:rsidRDefault="00B16856" w:rsidP="00ED428F">
            <w:pPr>
              <w:spacing w:before="20" w:after="20"/>
              <w:rPr>
                <w:rFonts w:asciiTheme="majorHAnsi" w:hAnsiTheme="majorHAnsi"/>
                <w:sz w:val="20"/>
                <w:szCs w:val="20"/>
              </w:rPr>
            </w:pPr>
          </w:p>
          <w:p w14:paraId="36BD783F" w14:textId="77777777" w:rsidR="00ED428F" w:rsidRPr="008E2489" w:rsidRDefault="00ED428F" w:rsidP="00ED428F">
            <w:pPr>
              <w:spacing w:before="20" w:after="20"/>
              <w:rPr>
                <w:rFonts w:asciiTheme="majorHAnsi" w:hAnsiTheme="majorHAnsi"/>
                <w:sz w:val="20"/>
                <w:szCs w:val="20"/>
              </w:rPr>
            </w:pPr>
            <w:r w:rsidRPr="008E2489">
              <w:rPr>
                <w:rFonts w:asciiTheme="majorHAnsi" w:hAnsiTheme="majorHAnsi"/>
                <w:sz w:val="20"/>
                <w:szCs w:val="20"/>
              </w:rPr>
              <w:t>Observation 3</w:t>
            </w:r>
          </w:p>
          <w:p w14:paraId="1DBAE161" w14:textId="77777777" w:rsidR="00ED428F" w:rsidRPr="008E2489" w:rsidRDefault="00ED428F" w:rsidP="00ED428F">
            <w:pPr>
              <w:spacing w:before="60" w:after="60"/>
              <w:rPr>
                <w:rFonts w:asciiTheme="majorHAnsi" w:hAnsiTheme="majorHAnsi"/>
                <w:sz w:val="20"/>
                <w:szCs w:val="20"/>
              </w:rPr>
            </w:pPr>
            <w:r w:rsidRPr="008E2489">
              <w:rPr>
                <w:rFonts w:asciiTheme="majorHAnsi" w:hAnsiTheme="majorHAnsi"/>
                <w:sz w:val="20"/>
                <w:szCs w:val="20"/>
              </w:rPr>
              <w:t>Date:</w:t>
            </w:r>
          </w:p>
          <w:p w14:paraId="25650D92" w14:textId="77777777" w:rsidR="00ED428F" w:rsidRPr="008E2489" w:rsidRDefault="00ED428F" w:rsidP="00ED428F">
            <w:pPr>
              <w:spacing w:before="60" w:after="60"/>
              <w:rPr>
                <w:rFonts w:asciiTheme="majorHAnsi" w:hAnsiTheme="majorHAnsi"/>
                <w:sz w:val="20"/>
                <w:szCs w:val="20"/>
              </w:rPr>
            </w:pPr>
          </w:p>
          <w:p w14:paraId="7202230A" w14:textId="77777777" w:rsidR="00B16856" w:rsidRPr="008E2489" w:rsidRDefault="00B16856" w:rsidP="00ED428F">
            <w:pPr>
              <w:spacing w:before="60" w:after="60"/>
              <w:rPr>
                <w:rFonts w:asciiTheme="majorHAnsi" w:hAnsiTheme="majorHAnsi"/>
                <w:sz w:val="20"/>
                <w:szCs w:val="20"/>
              </w:rPr>
            </w:pPr>
          </w:p>
          <w:p w14:paraId="27240D8E" w14:textId="77777777" w:rsidR="00933886" w:rsidRPr="008E2489" w:rsidRDefault="00933886" w:rsidP="00ED428F">
            <w:pPr>
              <w:spacing w:before="60" w:after="60"/>
              <w:rPr>
                <w:rFonts w:asciiTheme="majorHAnsi" w:hAnsiTheme="majorHAnsi"/>
                <w:sz w:val="20"/>
                <w:szCs w:val="20"/>
              </w:rPr>
            </w:pPr>
          </w:p>
          <w:p w14:paraId="369A299B" w14:textId="77777777" w:rsidR="00132343" w:rsidRPr="008E2489" w:rsidRDefault="00132343" w:rsidP="00ED428F">
            <w:pPr>
              <w:spacing w:before="60" w:after="60"/>
              <w:rPr>
                <w:rFonts w:asciiTheme="majorHAnsi" w:hAnsiTheme="majorHAnsi"/>
                <w:sz w:val="20"/>
                <w:szCs w:val="20"/>
              </w:rPr>
            </w:pPr>
          </w:p>
          <w:p w14:paraId="570718F0" w14:textId="77777777" w:rsidR="00E355E6" w:rsidRPr="008E2489" w:rsidRDefault="00E355E6" w:rsidP="00ED428F">
            <w:pPr>
              <w:spacing w:before="60" w:after="60"/>
              <w:rPr>
                <w:rFonts w:asciiTheme="majorHAnsi" w:hAnsiTheme="majorHAnsi"/>
                <w:sz w:val="20"/>
                <w:szCs w:val="20"/>
              </w:rPr>
            </w:pPr>
          </w:p>
          <w:p w14:paraId="46549504" w14:textId="77777777" w:rsidR="00ED428F" w:rsidRPr="008E2489" w:rsidRDefault="00ED428F" w:rsidP="00ED428F">
            <w:pPr>
              <w:spacing w:before="60" w:after="60"/>
              <w:rPr>
                <w:rFonts w:asciiTheme="majorHAnsi" w:hAnsiTheme="majorHAnsi" w:cstheme="majorHAnsi"/>
                <w:sz w:val="20"/>
                <w:szCs w:val="20"/>
              </w:rPr>
            </w:pPr>
          </w:p>
        </w:tc>
        <w:tc>
          <w:tcPr>
            <w:tcW w:w="7470" w:type="dxa"/>
            <w:shd w:val="clear" w:color="auto" w:fill="FFFFFF" w:themeFill="background1"/>
          </w:tcPr>
          <w:p w14:paraId="35E58E86" w14:textId="77777777" w:rsidR="00ED428F" w:rsidRPr="008E2489" w:rsidRDefault="00ED428F" w:rsidP="00835CAA">
            <w:pPr>
              <w:pStyle w:val="ListParagraph"/>
              <w:spacing w:before="60" w:after="60"/>
              <w:ind w:left="360"/>
              <w:rPr>
                <w:rFonts w:asciiTheme="majorHAnsi" w:hAnsiTheme="majorHAnsi" w:cstheme="majorHAnsi"/>
                <w:color w:val="000000" w:themeColor="text1"/>
                <w:sz w:val="20"/>
                <w:szCs w:val="20"/>
              </w:rPr>
            </w:pPr>
          </w:p>
        </w:tc>
      </w:tr>
      <w:tr w:rsidR="00ED428F" w:rsidRPr="008E2489" w14:paraId="2F26EA30" w14:textId="77777777" w:rsidTr="00F64F92">
        <w:tc>
          <w:tcPr>
            <w:tcW w:w="1440" w:type="dxa"/>
            <w:shd w:val="clear" w:color="auto" w:fill="C6D9F1" w:themeFill="text2" w:themeFillTint="33"/>
          </w:tcPr>
          <w:p w14:paraId="37EBC584" w14:textId="77777777" w:rsidR="00B16856" w:rsidRPr="008E2489" w:rsidRDefault="00B16856" w:rsidP="00ED428F">
            <w:pPr>
              <w:spacing w:before="20" w:after="20"/>
              <w:rPr>
                <w:rFonts w:asciiTheme="majorHAnsi" w:hAnsiTheme="majorHAnsi" w:cs="Calibri"/>
                <w:sz w:val="20"/>
                <w:szCs w:val="20"/>
              </w:rPr>
            </w:pPr>
          </w:p>
          <w:p w14:paraId="6B0532CA" w14:textId="77777777" w:rsidR="00ED428F" w:rsidRPr="008E2489" w:rsidRDefault="00ED428F" w:rsidP="00ED428F">
            <w:pPr>
              <w:spacing w:before="20" w:after="20"/>
              <w:rPr>
                <w:rFonts w:asciiTheme="majorHAnsi" w:hAnsiTheme="majorHAnsi"/>
                <w:sz w:val="20"/>
                <w:szCs w:val="20"/>
              </w:rPr>
            </w:pPr>
            <w:r w:rsidRPr="008E2489">
              <w:rPr>
                <w:rFonts w:asciiTheme="majorHAnsi" w:hAnsiTheme="majorHAnsi"/>
                <w:sz w:val="20"/>
                <w:szCs w:val="20"/>
              </w:rPr>
              <w:t>Observation 4</w:t>
            </w:r>
          </w:p>
          <w:p w14:paraId="417A676B" w14:textId="77777777" w:rsidR="00ED428F" w:rsidRPr="008E2489" w:rsidRDefault="00ED428F" w:rsidP="00ED428F">
            <w:pPr>
              <w:spacing w:before="60" w:after="60"/>
              <w:rPr>
                <w:rFonts w:asciiTheme="majorHAnsi" w:hAnsiTheme="majorHAnsi"/>
                <w:sz w:val="20"/>
                <w:szCs w:val="20"/>
              </w:rPr>
            </w:pPr>
            <w:r w:rsidRPr="008E2489">
              <w:rPr>
                <w:rFonts w:asciiTheme="majorHAnsi" w:hAnsiTheme="majorHAnsi"/>
                <w:sz w:val="20"/>
                <w:szCs w:val="20"/>
              </w:rPr>
              <w:t>Date:</w:t>
            </w:r>
          </w:p>
          <w:p w14:paraId="0FDE4D6A" w14:textId="77777777" w:rsidR="00ED428F" w:rsidRPr="008E2489" w:rsidRDefault="00ED428F" w:rsidP="00ED428F">
            <w:pPr>
              <w:spacing w:before="60" w:after="60"/>
              <w:rPr>
                <w:rFonts w:asciiTheme="majorHAnsi" w:hAnsiTheme="majorHAnsi"/>
                <w:sz w:val="20"/>
                <w:szCs w:val="20"/>
              </w:rPr>
            </w:pPr>
          </w:p>
          <w:p w14:paraId="5E4C914E" w14:textId="77777777" w:rsidR="00ED428F" w:rsidRPr="008E2489" w:rsidRDefault="00ED428F" w:rsidP="00ED428F">
            <w:pPr>
              <w:spacing w:before="60" w:after="60"/>
              <w:rPr>
                <w:rFonts w:asciiTheme="majorHAnsi" w:hAnsiTheme="majorHAnsi"/>
                <w:sz w:val="20"/>
                <w:szCs w:val="20"/>
              </w:rPr>
            </w:pPr>
          </w:p>
          <w:p w14:paraId="5A0BAF58" w14:textId="77777777" w:rsidR="00E355E6" w:rsidRPr="008E2489" w:rsidRDefault="00E355E6" w:rsidP="00ED428F">
            <w:pPr>
              <w:spacing w:before="60" w:after="60"/>
              <w:rPr>
                <w:rFonts w:asciiTheme="majorHAnsi" w:hAnsiTheme="majorHAnsi"/>
                <w:sz w:val="20"/>
                <w:szCs w:val="20"/>
              </w:rPr>
            </w:pPr>
          </w:p>
          <w:p w14:paraId="2F06E55F" w14:textId="77777777" w:rsidR="00132343" w:rsidRPr="008E2489" w:rsidRDefault="00132343" w:rsidP="00ED428F">
            <w:pPr>
              <w:spacing w:before="60" w:after="60"/>
              <w:rPr>
                <w:rFonts w:asciiTheme="majorHAnsi" w:hAnsiTheme="majorHAnsi"/>
                <w:sz w:val="20"/>
                <w:szCs w:val="20"/>
              </w:rPr>
            </w:pPr>
          </w:p>
          <w:p w14:paraId="15E903A5" w14:textId="77777777" w:rsidR="00B16856" w:rsidRPr="008E2489" w:rsidRDefault="00B16856" w:rsidP="00ED428F">
            <w:pPr>
              <w:spacing w:before="60" w:after="60"/>
              <w:rPr>
                <w:rFonts w:asciiTheme="majorHAnsi" w:hAnsiTheme="majorHAnsi"/>
                <w:sz w:val="20"/>
                <w:szCs w:val="20"/>
              </w:rPr>
            </w:pPr>
          </w:p>
          <w:p w14:paraId="7E9AEB63" w14:textId="77777777" w:rsidR="00ED428F" w:rsidRPr="008E2489" w:rsidRDefault="00ED428F" w:rsidP="00ED428F">
            <w:pPr>
              <w:spacing w:before="60" w:after="60"/>
              <w:rPr>
                <w:rFonts w:asciiTheme="majorHAnsi" w:hAnsiTheme="majorHAnsi" w:cstheme="majorHAnsi"/>
                <w:sz w:val="20"/>
                <w:szCs w:val="20"/>
              </w:rPr>
            </w:pPr>
          </w:p>
        </w:tc>
        <w:tc>
          <w:tcPr>
            <w:tcW w:w="7470" w:type="dxa"/>
            <w:shd w:val="clear" w:color="auto" w:fill="FFFFFF" w:themeFill="background1"/>
          </w:tcPr>
          <w:p w14:paraId="1845219B" w14:textId="77777777" w:rsidR="00ED428F" w:rsidRPr="008E2489" w:rsidRDefault="00ED428F" w:rsidP="00835CAA">
            <w:pPr>
              <w:pStyle w:val="ListParagraph"/>
              <w:spacing w:before="60" w:after="60"/>
              <w:ind w:left="360"/>
              <w:rPr>
                <w:rFonts w:asciiTheme="majorHAnsi" w:hAnsiTheme="majorHAnsi" w:cstheme="majorHAnsi"/>
                <w:color w:val="000000" w:themeColor="text1"/>
                <w:sz w:val="20"/>
                <w:szCs w:val="20"/>
              </w:rPr>
            </w:pPr>
          </w:p>
        </w:tc>
      </w:tr>
    </w:tbl>
    <w:p w14:paraId="02F2F3BB" w14:textId="77777777" w:rsidR="00515CCF" w:rsidRPr="00183227" w:rsidRDefault="00515CCF">
      <w:pPr>
        <w:rPr>
          <w:rFonts w:asciiTheme="majorHAnsi" w:hAnsiTheme="majorHAnsi"/>
          <w:sz w:val="20"/>
          <w:szCs w:val="20"/>
        </w:rPr>
      </w:pPr>
      <w:r w:rsidRPr="00183227">
        <w:rPr>
          <w:rFonts w:asciiTheme="majorHAnsi" w:hAnsiTheme="majorHAnsi"/>
          <w:sz w:val="20"/>
          <w:szCs w:val="20"/>
        </w:rPr>
        <w:br w:type="page"/>
      </w:r>
    </w:p>
    <w:tbl>
      <w:tblPr>
        <w:tblStyle w:val="TableGrid"/>
        <w:tblW w:w="891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92"/>
        <w:gridCol w:w="6318"/>
      </w:tblGrid>
      <w:tr w:rsidR="00515CCF" w:rsidRPr="008E2489" w14:paraId="282A37D9" w14:textId="77777777" w:rsidTr="00F64F92">
        <w:trPr>
          <w:tblHeader/>
        </w:trPr>
        <w:tc>
          <w:tcPr>
            <w:tcW w:w="2592" w:type="dxa"/>
            <w:shd w:val="clear" w:color="auto" w:fill="8DB3E2" w:themeFill="text2" w:themeFillTint="66"/>
            <w:vAlign w:val="center"/>
          </w:tcPr>
          <w:p w14:paraId="3D7CFA91" w14:textId="77777777" w:rsidR="00515CCF" w:rsidRPr="00F46BCC" w:rsidRDefault="004F2D0C" w:rsidP="00F46BCC">
            <w:pPr>
              <w:spacing w:before="60" w:after="60"/>
              <w:rPr>
                <w:rFonts w:asciiTheme="majorHAnsi" w:hAnsiTheme="majorHAnsi" w:cstheme="majorHAnsi"/>
                <w:b/>
                <w:color w:val="000000" w:themeColor="text1"/>
              </w:rPr>
            </w:pPr>
            <w:r w:rsidRPr="00F46BCC">
              <w:rPr>
                <w:rFonts w:asciiTheme="majorHAnsi" w:hAnsiTheme="majorHAnsi" w:cstheme="majorHAnsi"/>
                <w:b/>
                <w:color w:val="000000" w:themeColor="text1"/>
              </w:rPr>
              <w:lastRenderedPageBreak/>
              <w:t xml:space="preserve">4D </w:t>
            </w:r>
            <w:r w:rsidR="00515CCF" w:rsidRPr="00F46BCC">
              <w:rPr>
                <w:rFonts w:asciiTheme="majorHAnsi" w:hAnsiTheme="majorHAnsi" w:cstheme="majorHAnsi"/>
                <w:b/>
                <w:color w:val="000000" w:themeColor="text1"/>
              </w:rPr>
              <w:t>Instructional Leadership Dimension</w:t>
            </w:r>
          </w:p>
        </w:tc>
        <w:tc>
          <w:tcPr>
            <w:tcW w:w="6318" w:type="dxa"/>
            <w:shd w:val="clear" w:color="auto" w:fill="8DB3E2" w:themeFill="text2" w:themeFillTint="66"/>
            <w:vAlign w:val="center"/>
          </w:tcPr>
          <w:p w14:paraId="7EA557E7" w14:textId="6D83EC72" w:rsidR="00515CCF" w:rsidRPr="00F46BCC" w:rsidRDefault="00515CCF" w:rsidP="00F46BCC">
            <w:pPr>
              <w:spacing w:before="60" w:after="60"/>
              <w:jc w:val="center"/>
              <w:rPr>
                <w:rFonts w:asciiTheme="majorHAnsi" w:hAnsiTheme="majorHAnsi" w:cstheme="majorHAnsi"/>
                <w:color w:val="000000" w:themeColor="text1"/>
                <w:sz w:val="28"/>
                <w:szCs w:val="28"/>
              </w:rPr>
            </w:pPr>
            <w:r w:rsidRPr="00F46BCC">
              <w:rPr>
                <w:rFonts w:asciiTheme="majorHAnsi" w:hAnsiTheme="majorHAnsi" w:cstheme="majorHAnsi"/>
                <w:b/>
                <w:color w:val="000000" w:themeColor="text1"/>
                <w:sz w:val="28"/>
                <w:szCs w:val="28"/>
              </w:rPr>
              <w:t>IMPROVEMENT OF INSTRUCTIONAL PRACTICE</w:t>
            </w:r>
          </w:p>
        </w:tc>
      </w:tr>
      <w:tr w:rsidR="00515CCF" w:rsidRPr="008E2489" w14:paraId="7D4DB5B5" w14:textId="77777777" w:rsidTr="00F64F12">
        <w:trPr>
          <w:trHeight w:val="3689"/>
        </w:trPr>
        <w:tc>
          <w:tcPr>
            <w:tcW w:w="2592" w:type="dxa"/>
            <w:shd w:val="clear" w:color="auto" w:fill="C6D9F1" w:themeFill="text2" w:themeFillTint="33"/>
          </w:tcPr>
          <w:p w14:paraId="76AD4E47" w14:textId="77777777" w:rsidR="0008380C" w:rsidRPr="008E2489" w:rsidRDefault="0008380C" w:rsidP="00183227">
            <w:pPr>
              <w:spacing w:before="60" w:after="60"/>
              <w:ind w:left="90"/>
              <w:rPr>
                <w:rFonts w:asciiTheme="majorHAnsi" w:hAnsiTheme="majorHAnsi" w:cstheme="majorHAnsi"/>
                <w:b/>
                <w:sz w:val="20"/>
                <w:szCs w:val="20"/>
              </w:rPr>
            </w:pPr>
          </w:p>
          <w:p w14:paraId="71A100D0" w14:textId="77777777" w:rsidR="004F2D0C" w:rsidRPr="008E2489" w:rsidRDefault="004F2D0C" w:rsidP="00183227">
            <w:pPr>
              <w:spacing w:before="60" w:after="60"/>
              <w:ind w:left="90"/>
              <w:rPr>
                <w:rFonts w:asciiTheme="majorHAnsi" w:hAnsiTheme="majorHAnsi" w:cstheme="majorHAnsi"/>
                <w:b/>
                <w:sz w:val="20"/>
                <w:szCs w:val="20"/>
              </w:rPr>
            </w:pPr>
            <w:r w:rsidRPr="008E2489">
              <w:rPr>
                <w:rFonts w:asciiTheme="majorHAnsi" w:hAnsiTheme="majorHAnsi" w:cstheme="majorHAnsi"/>
                <w:b/>
                <w:sz w:val="20"/>
                <w:szCs w:val="20"/>
              </w:rPr>
              <w:t xml:space="preserve">4D </w:t>
            </w:r>
            <w:r w:rsidR="00515CCF" w:rsidRPr="008E2489">
              <w:rPr>
                <w:rFonts w:asciiTheme="majorHAnsi" w:hAnsiTheme="majorHAnsi" w:cstheme="majorHAnsi"/>
                <w:b/>
                <w:sz w:val="20"/>
                <w:szCs w:val="20"/>
              </w:rPr>
              <w:t>Core Idea</w:t>
            </w:r>
            <w:r w:rsidRPr="008E2489">
              <w:rPr>
                <w:rFonts w:asciiTheme="majorHAnsi" w:hAnsiTheme="majorHAnsi" w:cstheme="majorHAnsi"/>
                <w:b/>
                <w:sz w:val="20"/>
                <w:szCs w:val="20"/>
              </w:rPr>
              <w:t>s</w:t>
            </w:r>
            <w:r w:rsidR="00E355E6" w:rsidRPr="008E2489">
              <w:rPr>
                <w:rFonts w:asciiTheme="majorHAnsi" w:hAnsiTheme="majorHAnsi" w:cstheme="majorHAnsi"/>
                <w:b/>
                <w:sz w:val="20"/>
                <w:szCs w:val="20"/>
              </w:rPr>
              <w:t xml:space="preserve"> for This Dimension</w:t>
            </w:r>
          </w:p>
          <w:p w14:paraId="48A911B1" w14:textId="77777777" w:rsidR="00515CCF" w:rsidRPr="008E2489" w:rsidRDefault="00316886" w:rsidP="00183227">
            <w:pPr>
              <w:spacing w:before="60" w:after="60"/>
              <w:ind w:left="90"/>
              <w:rPr>
                <w:rFonts w:asciiTheme="majorHAnsi" w:hAnsiTheme="majorHAnsi" w:cstheme="majorHAnsi"/>
                <w:sz w:val="20"/>
                <w:szCs w:val="20"/>
              </w:rPr>
            </w:pPr>
            <w:r w:rsidRPr="008E2489">
              <w:rPr>
                <w:rFonts w:asciiTheme="majorHAnsi" w:hAnsiTheme="majorHAnsi" w:cstheme="majorHAnsi"/>
                <w:sz w:val="20"/>
                <w:szCs w:val="20"/>
              </w:rPr>
              <w:t>(</w:t>
            </w:r>
            <w:r w:rsidR="00515CCF" w:rsidRPr="008E2489">
              <w:rPr>
                <w:rFonts w:asciiTheme="majorHAnsi" w:hAnsiTheme="majorHAnsi" w:cstheme="majorHAnsi"/>
                <w:sz w:val="20"/>
                <w:szCs w:val="20"/>
              </w:rPr>
              <w:t>What are the key qualities ILDs are trying to get a sense of and further develop in their principals?</w:t>
            </w:r>
            <w:r w:rsidRPr="008E2489">
              <w:rPr>
                <w:rFonts w:asciiTheme="majorHAnsi" w:hAnsiTheme="majorHAnsi" w:cstheme="majorHAnsi"/>
                <w:sz w:val="20"/>
                <w:szCs w:val="20"/>
              </w:rPr>
              <w:t>)</w:t>
            </w:r>
          </w:p>
        </w:tc>
        <w:tc>
          <w:tcPr>
            <w:tcW w:w="6318" w:type="dxa"/>
            <w:shd w:val="clear" w:color="auto" w:fill="auto"/>
          </w:tcPr>
          <w:p w14:paraId="19187CF5" w14:textId="77777777" w:rsidR="0008380C" w:rsidRPr="00E2212A" w:rsidRDefault="0008380C" w:rsidP="00183227">
            <w:pPr>
              <w:spacing w:before="60" w:after="60"/>
              <w:ind w:right="61"/>
              <w:rPr>
                <w:rFonts w:asciiTheme="majorHAnsi" w:hAnsiTheme="majorHAnsi" w:cstheme="majorHAnsi"/>
                <w:sz w:val="20"/>
                <w:szCs w:val="20"/>
              </w:rPr>
            </w:pPr>
          </w:p>
          <w:p w14:paraId="5B7E8BAF" w14:textId="77777777" w:rsidR="00515CCF" w:rsidRPr="00E2212A" w:rsidRDefault="00515CCF" w:rsidP="00183227">
            <w:pPr>
              <w:spacing w:before="60" w:after="60"/>
              <w:ind w:right="61"/>
              <w:rPr>
                <w:rFonts w:asciiTheme="majorHAnsi" w:hAnsiTheme="majorHAnsi" w:cstheme="majorHAnsi"/>
                <w:sz w:val="20"/>
                <w:szCs w:val="20"/>
              </w:rPr>
            </w:pPr>
            <w:r w:rsidRPr="00E2212A">
              <w:rPr>
                <w:rFonts w:asciiTheme="majorHAnsi" w:hAnsiTheme="majorHAnsi" w:cstheme="majorHAnsi"/>
                <w:sz w:val="20"/>
                <w:szCs w:val="20"/>
              </w:rPr>
              <w:t>Based upon a shared vision of effective teaching and learning, school leaders establish a focus on learning; nurture a culture of continuous improvement, innovation and public practice; and develop, monitor, and evaluate teacher performance to improve instruction.</w:t>
            </w:r>
          </w:p>
          <w:p w14:paraId="20C199C2" w14:textId="77777777" w:rsidR="0008380C" w:rsidRPr="00E2212A" w:rsidRDefault="0008380C" w:rsidP="00183227">
            <w:pPr>
              <w:spacing w:before="60" w:after="60"/>
              <w:ind w:right="61"/>
              <w:rPr>
                <w:rFonts w:asciiTheme="majorHAnsi" w:hAnsiTheme="majorHAnsi" w:cstheme="majorHAnsi"/>
                <w:sz w:val="20"/>
                <w:szCs w:val="20"/>
              </w:rPr>
            </w:pPr>
          </w:p>
          <w:p w14:paraId="3E347182" w14:textId="77777777" w:rsidR="00515CCF" w:rsidRPr="00E2212A"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School leaders use data, evidence and inquiry to analyze student learning as well as to assess both teacher and leadership practice.</w:t>
            </w:r>
          </w:p>
          <w:p w14:paraId="7CF34D62" w14:textId="77777777" w:rsidR="00515CCF" w:rsidRPr="00E2212A"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School leaders use a research-based instructional framework to observe teacher practice, engage in cycles of inquiry, and plan individual and collective professional development and coaching needs.</w:t>
            </w:r>
          </w:p>
          <w:p w14:paraId="3C17EF8D" w14:textId="3143C1B7" w:rsidR="00515CCF" w:rsidRPr="00E2212A" w:rsidRDefault="00515CCF"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School leaders use data and evidence of student learning and teacher practice to inform feedback to teachers.</w:t>
            </w:r>
          </w:p>
        </w:tc>
      </w:tr>
      <w:tr w:rsidR="00515CCF" w:rsidRPr="008E2489" w14:paraId="7E0DB5B7" w14:textId="77777777" w:rsidTr="00F64F12">
        <w:tc>
          <w:tcPr>
            <w:tcW w:w="2592" w:type="dxa"/>
            <w:shd w:val="clear" w:color="auto" w:fill="C6D9F1" w:themeFill="text2" w:themeFillTint="33"/>
          </w:tcPr>
          <w:p w14:paraId="5168D7F2" w14:textId="77777777" w:rsidR="00183227" w:rsidRDefault="00183227" w:rsidP="00183227">
            <w:pPr>
              <w:pStyle w:val="Header"/>
              <w:spacing w:after="80"/>
              <w:ind w:right="61"/>
              <w:rPr>
                <w:rFonts w:asciiTheme="majorHAnsi" w:hAnsiTheme="majorHAnsi" w:cstheme="majorHAnsi"/>
                <w:b/>
                <w:sz w:val="20"/>
                <w:szCs w:val="20"/>
              </w:rPr>
            </w:pPr>
          </w:p>
          <w:p w14:paraId="3798B90C" w14:textId="6F98C654" w:rsidR="004F2D0C" w:rsidRPr="008E2489" w:rsidRDefault="004F2D0C" w:rsidP="00183227">
            <w:pPr>
              <w:spacing w:before="60" w:after="60"/>
              <w:ind w:left="90"/>
              <w:rPr>
                <w:rFonts w:asciiTheme="majorHAnsi" w:hAnsiTheme="majorHAnsi" w:cstheme="majorHAnsi"/>
                <w:b/>
                <w:sz w:val="20"/>
                <w:szCs w:val="20"/>
              </w:rPr>
            </w:pPr>
            <w:r w:rsidRPr="008E2489">
              <w:rPr>
                <w:rFonts w:asciiTheme="majorHAnsi" w:hAnsiTheme="majorHAnsi" w:cstheme="majorHAnsi"/>
                <w:b/>
                <w:sz w:val="20"/>
                <w:szCs w:val="20"/>
              </w:rPr>
              <w:t xml:space="preserve">4D </w:t>
            </w:r>
            <w:r w:rsidR="00515CCF" w:rsidRPr="008E2489">
              <w:rPr>
                <w:rFonts w:asciiTheme="majorHAnsi" w:hAnsiTheme="majorHAnsi" w:cstheme="majorHAnsi"/>
                <w:b/>
                <w:sz w:val="20"/>
                <w:szCs w:val="20"/>
              </w:rPr>
              <w:t>Guiding Question</w:t>
            </w:r>
            <w:r w:rsidRPr="008E2489">
              <w:rPr>
                <w:rFonts w:asciiTheme="majorHAnsi" w:hAnsiTheme="majorHAnsi" w:cstheme="majorHAnsi"/>
                <w:b/>
                <w:sz w:val="20"/>
                <w:szCs w:val="20"/>
              </w:rPr>
              <w:t>s</w:t>
            </w:r>
          </w:p>
          <w:p w14:paraId="78FFCFE2" w14:textId="793AD8E9" w:rsidR="00515CCF" w:rsidRPr="008E2489" w:rsidRDefault="000A3C1A" w:rsidP="00183227">
            <w:pPr>
              <w:spacing w:before="60" w:after="60"/>
              <w:ind w:left="90"/>
              <w:rPr>
                <w:rFonts w:asciiTheme="majorHAnsi" w:hAnsiTheme="majorHAnsi" w:cstheme="majorHAnsi"/>
                <w:sz w:val="20"/>
                <w:szCs w:val="20"/>
              </w:rPr>
            </w:pPr>
            <w:r w:rsidRPr="008E2489">
              <w:rPr>
                <w:rFonts w:asciiTheme="majorHAnsi" w:hAnsiTheme="majorHAnsi" w:cstheme="majorHAnsi"/>
                <w:sz w:val="20"/>
                <w:szCs w:val="20"/>
              </w:rPr>
              <w:t>(</w:t>
            </w:r>
            <w:r w:rsidR="00515CCF" w:rsidRPr="008E2489">
              <w:rPr>
                <w:rFonts w:asciiTheme="majorHAnsi" w:hAnsiTheme="majorHAnsi" w:cstheme="majorHAnsi"/>
                <w:sz w:val="20"/>
                <w:szCs w:val="20"/>
              </w:rPr>
              <w:t>What are the important questions ILDs try to ask themselves when develop</w:t>
            </w:r>
            <w:r w:rsidR="003B5364">
              <w:rPr>
                <w:rFonts w:asciiTheme="majorHAnsi" w:hAnsiTheme="majorHAnsi" w:cstheme="majorHAnsi"/>
                <w:sz w:val="20"/>
                <w:szCs w:val="20"/>
              </w:rPr>
              <w:t xml:space="preserve">ing an </w:t>
            </w:r>
            <w:r w:rsidR="00515CCF" w:rsidRPr="008E2489">
              <w:rPr>
                <w:rFonts w:asciiTheme="majorHAnsi" w:hAnsiTheme="majorHAnsi" w:cstheme="majorHAnsi"/>
                <w:sz w:val="20"/>
                <w:szCs w:val="20"/>
              </w:rPr>
              <w:t xml:space="preserve"> understanding of those they lead in order to better teach them?</w:t>
            </w:r>
            <w:r w:rsidRPr="008E2489">
              <w:rPr>
                <w:rFonts w:asciiTheme="majorHAnsi" w:hAnsiTheme="majorHAnsi" w:cstheme="majorHAnsi"/>
                <w:sz w:val="20"/>
                <w:szCs w:val="20"/>
              </w:rPr>
              <w:t>)</w:t>
            </w:r>
          </w:p>
        </w:tc>
        <w:tc>
          <w:tcPr>
            <w:tcW w:w="6318" w:type="dxa"/>
            <w:shd w:val="clear" w:color="auto" w:fill="auto"/>
          </w:tcPr>
          <w:p w14:paraId="0DD221D6" w14:textId="77777777" w:rsidR="00183227" w:rsidRPr="00E2212A" w:rsidRDefault="00183227" w:rsidP="00183227">
            <w:pPr>
              <w:pStyle w:val="Header"/>
              <w:spacing w:after="80"/>
              <w:ind w:right="61"/>
              <w:rPr>
                <w:rFonts w:asciiTheme="majorHAnsi" w:hAnsiTheme="majorHAnsi"/>
                <w:sz w:val="20"/>
                <w:szCs w:val="20"/>
              </w:rPr>
            </w:pPr>
          </w:p>
          <w:p w14:paraId="3A10D981" w14:textId="77777777" w:rsidR="00515CCF" w:rsidRPr="00E2212A" w:rsidRDefault="00515CCF" w:rsidP="00CF007C">
            <w:pPr>
              <w:pStyle w:val="Header"/>
              <w:numPr>
                <w:ilvl w:val="0"/>
                <w:numId w:val="38"/>
              </w:numPr>
              <w:spacing w:after="80"/>
              <w:ind w:left="252" w:hanging="270"/>
              <w:rPr>
                <w:rFonts w:asciiTheme="majorHAnsi" w:hAnsiTheme="majorHAnsi"/>
                <w:sz w:val="20"/>
                <w:szCs w:val="20"/>
              </w:rPr>
            </w:pPr>
            <w:r w:rsidRPr="00E2212A">
              <w:rPr>
                <w:rFonts w:asciiTheme="majorHAnsi" w:hAnsiTheme="majorHAnsi"/>
                <w:sz w:val="20"/>
                <w:szCs w:val="20"/>
              </w:rPr>
              <w:t>What evidence is there that school leaders’ efforts are resulting in the improvement of teaching practice and student learning?</w:t>
            </w:r>
          </w:p>
          <w:p w14:paraId="3374ECDA" w14:textId="77777777" w:rsidR="00515CCF" w:rsidRPr="00E2212A" w:rsidRDefault="00515CCF" w:rsidP="00CF007C">
            <w:pPr>
              <w:pStyle w:val="Header"/>
              <w:numPr>
                <w:ilvl w:val="0"/>
                <w:numId w:val="38"/>
              </w:numPr>
              <w:spacing w:after="80"/>
              <w:ind w:left="252" w:hanging="270"/>
              <w:rPr>
                <w:rFonts w:asciiTheme="majorHAnsi" w:hAnsiTheme="majorHAnsi"/>
                <w:sz w:val="20"/>
                <w:szCs w:val="20"/>
              </w:rPr>
            </w:pPr>
            <w:r w:rsidRPr="00E2212A">
              <w:rPr>
                <w:rFonts w:asciiTheme="majorHAnsi" w:hAnsiTheme="majorHAnsi"/>
                <w:sz w:val="20"/>
                <w:szCs w:val="20"/>
              </w:rPr>
              <w:t>How is leadership distributed to ensure collaboration and collective leadership and that the tasks of instructional leadership are accomplished?</w:t>
            </w:r>
          </w:p>
          <w:p w14:paraId="27AF2982" w14:textId="77777777" w:rsidR="00515CCF" w:rsidRPr="00E2212A" w:rsidRDefault="00515CCF" w:rsidP="00CF007C">
            <w:pPr>
              <w:pStyle w:val="Header"/>
              <w:numPr>
                <w:ilvl w:val="0"/>
                <w:numId w:val="38"/>
              </w:numPr>
              <w:spacing w:after="80"/>
              <w:ind w:left="252" w:hanging="270"/>
              <w:rPr>
                <w:rFonts w:asciiTheme="majorHAnsi" w:hAnsiTheme="majorHAnsi"/>
                <w:sz w:val="20"/>
                <w:szCs w:val="20"/>
              </w:rPr>
            </w:pPr>
            <w:r w:rsidRPr="00E2212A">
              <w:rPr>
                <w:rFonts w:asciiTheme="majorHAnsi" w:hAnsiTheme="majorHAnsi"/>
                <w:sz w:val="20"/>
                <w:szCs w:val="20"/>
              </w:rPr>
              <w:t>What data does the school leadership collect to learn about trends in instructional practice as well as student performance and problems of learning?</w:t>
            </w:r>
          </w:p>
          <w:p w14:paraId="05D8308E" w14:textId="77777777" w:rsidR="00515CCF" w:rsidRPr="00E2212A" w:rsidRDefault="00515CCF" w:rsidP="00CF007C">
            <w:pPr>
              <w:pStyle w:val="Header"/>
              <w:numPr>
                <w:ilvl w:val="0"/>
                <w:numId w:val="38"/>
              </w:numPr>
              <w:spacing w:after="80"/>
              <w:ind w:left="252" w:hanging="270"/>
              <w:rPr>
                <w:rFonts w:asciiTheme="majorHAnsi" w:hAnsiTheme="majorHAnsi"/>
                <w:sz w:val="20"/>
                <w:szCs w:val="20"/>
              </w:rPr>
            </w:pPr>
            <w:r w:rsidRPr="00E2212A">
              <w:rPr>
                <w:rFonts w:asciiTheme="majorHAnsi" w:hAnsiTheme="majorHAnsi"/>
                <w:sz w:val="20"/>
                <w:szCs w:val="20"/>
              </w:rPr>
              <w:t>What is the evidence that among staff there is a shared vision of effective teaching and learning and that the improvement of instructional practice is guided by that vision?</w:t>
            </w:r>
          </w:p>
          <w:p w14:paraId="51CB6045" w14:textId="77777777" w:rsidR="00515CCF" w:rsidRPr="00E2212A" w:rsidRDefault="00515CCF" w:rsidP="00CF007C">
            <w:pPr>
              <w:pStyle w:val="Header"/>
              <w:numPr>
                <w:ilvl w:val="0"/>
                <w:numId w:val="38"/>
              </w:numPr>
              <w:spacing w:after="80"/>
              <w:ind w:left="252" w:hanging="270"/>
              <w:rPr>
                <w:rFonts w:asciiTheme="majorHAnsi" w:hAnsiTheme="majorHAnsi"/>
                <w:sz w:val="20"/>
                <w:szCs w:val="20"/>
              </w:rPr>
            </w:pPr>
            <w:r w:rsidRPr="00E2212A">
              <w:rPr>
                <w:rFonts w:asciiTheme="majorHAnsi" w:hAnsiTheme="majorHAnsi"/>
                <w:sz w:val="20"/>
                <w:szCs w:val="20"/>
              </w:rPr>
              <w:t>What role does a research-based instructional framework play in the observation, analysis, feedback and inquiry about instructional practice?</w:t>
            </w:r>
          </w:p>
          <w:p w14:paraId="65EADC2E" w14:textId="4F6B5234" w:rsidR="0008380C" w:rsidRPr="00E2212A" w:rsidRDefault="00515CCF" w:rsidP="00CF007C">
            <w:pPr>
              <w:pStyle w:val="Header"/>
              <w:numPr>
                <w:ilvl w:val="0"/>
                <w:numId w:val="38"/>
              </w:numPr>
              <w:spacing w:after="80"/>
              <w:ind w:left="252" w:hanging="270"/>
              <w:rPr>
                <w:rFonts w:asciiTheme="majorHAnsi" w:hAnsiTheme="majorHAnsi"/>
                <w:sz w:val="20"/>
                <w:szCs w:val="20"/>
              </w:rPr>
            </w:pPr>
            <w:r w:rsidRPr="00E2212A">
              <w:rPr>
                <w:rFonts w:asciiTheme="majorHAnsi" w:hAnsiTheme="majorHAnsi"/>
                <w:sz w:val="20"/>
                <w:szCs w:val="20"/>
              </w:rPr>
              <w:t>How does the school leadership use monitoring of instruction and evaluation in the improvement of instruction?</w:t>
            </w:r>
          </w:p>
        </w:tc>
      </w:tr>
      <w:tr w:rsidR="00515CCF" w:rsidRPr="008E2489" w14:paraId="4CC2346B" w14:textId="77777777" w:rsidTr="00F64F12">
        <w:tc>
          <w:tcPr>
            <w:tcW w:w="2592" w:type="dxa"/>
            <w:shd w:val="clear" w:color="auto" w:fill="C6D9F1" w:themeFill="text2" w:themeFillTint="33"/>
          </w:tcPr>
          <w:p w14:paraId="6F0118A0" w14:textId="77777777" w:rsidR="0008380C" w:rsidRPr="008E2489" w:rsidRDefault="0008380C" w:rsidP="00183227">
            <w:pPr>
              <w:spacing w:before="60" w:after="60"/>
              <w:ind w:left="90"/>
              <w:rPr>
                <w:rFonts w:asciiTheme="majorHAnsi" w:hAnsiTheme="majorHAnsi" w:cstheme="majorHAnsi"/>
                <w:b/>
                <w:sz w:val="20"/>
                <w:szCs w:val="20"/>
              </w:rPr>
            </w:pPr>
          </w:p>
          <w:p w14:paraId="181AA8BD" w14:textId="77777777" w:rsidR="004F2D0C" w:rsidRPr="008E2489" w:rsidRDefault="00FB52A7" w:rsidP="00183227">
            <w:pPr>
              <w:spacing w:before="60" w:after="60"/>
              <w:ind w:left="90"/>
              <w:rPr>
                <w:rFonts w:asciiTheme="majorHAnsi" w:hAnsiTheme="majorHAnsi" w:cstheme="majorHAnsi"/>
                <w:b/>
                <w:sz w:val="20"/>
                <w:szCs w:val="20"/>
              </w:rPr>
            </w:pPr>
            <w:r w:rsidRPr="008E2489">
              <w:rPr>
                <w:rFonts w:asciiTheme="majorHAnsi" w:hAnsiTheme="majorHAnsi" w:cstheme="majorHAnsi"/>
                <w:b/>
                <w:sz w:val="20"/>
                <w:szCs w:val="20"/>
              </w:rPr>
              <w:t>Potential</w:t>
            </w:r>
            <w:r w:rsidR="004F2D0C" w:rsidRPr="008E2489">
              <w:rPr>
                <w:rFonts w:asciiTheme="majorHAnsi" w:hAnsiTheme="majorHAnsi" w:cstheme="majorHAnsi"/>
                <w:b/>
                <w:sz w:val="20"/>
                <w:szCs w:val="20"/>
              </w:rPr>
              <w:t xml:space="preserve"> Evidence</w:t>
            </w:r>
            <w:r w:rsidRPr="008E2489">
              <w:rPr>
                <w:rFonts w:asciiTheme="majorHAnsi" w:hAnsiTheme="majorHAnsi" w:cstheme="majorHAnsi"/>
                <w:b/>
                <w:sz w:val="20"/>
                <w:szCs w:val="20"/>
              </w:rPr>
              <w:t xml:space="preserve"> for This Dimension</w:t>
            </w:r>
          </w:p>
          <w:p w14:paraId="51C822D1" w14:textId="77777777" w:rsidR="00515CCF" w:rsidRPr="008E2489" w:rsidRDefault="004F2D0C" w:rsidP="00183227">
            <w:pPr>
              <w:spacing w:before="60" w:after="60"/>
              <w:ind w:left="90"/>
              <w:rPr>
                <w:rFonts w:asciiTheme="majorHAnsi" w:hAnsiTheme="majorHAnsi" w:cstheme="majorHAnsi"/>
                <w:sz w:val="20"/>
                <w:szCs w:val="20"/>
              </w:rPr>
            </w:pPr>
            <w:r w:rsidRPr="008E2489">
              <w:rPr>
                <w:rFonts w:asciiTheme="majorHAnsi" w:hAnsiTheme="majorHAnsi" w:cstheme="majorHAnsi"/>
                <w:sz w:val="20"/>
                <w:szCs w:val="20"/>
              </w:rPr>
              <w:t>(What m</w:t>
            </w:r>
            <w:r w:rsidR="00515CCF" w:rsidRPr="008E2489">
              <w:rPr>
                <w:rFonts w:asciiTheme="majorHAnsi" w:hAnsiTheme="majorHAnsi" w:cstheme="majorHAnsi"/>
                <w:sz w:val="20"/>
                <w:szCs w:val="20"/>
              </w:rPr>
              <w:t>ight an ILD take notice of or pay attention to while developing an understanding of a principal’s current capabilities and learning needs?</w:t>
            </w:r>
            <w:r w:rsidRPr="008E2489">
              <w:rPr>
                <w:rFonts w:asciiTheme="majorHAnsi" w:hAnsiTheme="majorHAnsi" w:cstheme="majorHAnsi"/>
                <w:sz w:val="20"/>
                <w:szCs w:val="20"/>
              </w:rPr>
              <w:t>)</w:t>
            </w:r>
          </w:p>
        </w:tc>
        <w:tc>
          <w:tcPr>
            <w:tcW w:w="6318" w:type="dxa"/>
            <w:shd w:val="clear" w:color="auto" w:fill="auto"/>
          </w:tcPr>
          <w:p w14:paraId="05EC82B2" w14:textId="77777777" w:rsidR="0008380C" w:rsidRPr="00E2212A" w:rsidRDefault="0008380C" w:rsidP="00E2212A">
            <w:pPr>
              <w:pStyle w:val="Header"/>
              <w:spacing w:after="80"/>
              <w:ind w:right="61"/>
              <w:rPr>
                <w:rFonts w:asciiTheme="majorHAnsi" w:hAnsiTheme="majorHAnsi"/>
                <w:sz w:val="20"/>
                <w:szCs w:val="20"/>
              </w:rPr>
            </w:pPr>
          </w:p>
          <w:p w14:paraId="5D5EA72D" w14:textId="77777777" w:rsidR="00515CCF" w:rsidRPr="00E2212A" w:rsidRDefault="00515CCF" w:rsidP="00E2212A">
            <w:pPr>
              <w:pStyle w:val="Header"/>
              <w:numPr>
                <w:ilvl w:val="0"/>
                <w:numId w:val="46"/>
              </w:numPr>
              <w:spacing w:after="80"/>
              <w:ind w:left="247" w:hanging="270"/>
              <w:rPr>
                <w:rFonts w:asciiTheme="majorHAnsi" w:hAnsiTheme="majorHAnsi" w:cstheme="majorHAnsi"/>
                <w:sz w:val="20"/>
                <w:szCs w:val="20"/>
              </w:rPr>
            </w:pPr>
            <w:r w:rsidRPr="00E2212A">
              <w:rPr>
                <w:rFonts w:asciiTheme="majorHAnsi" w:hAnsiTheme="majorHAnsi"/>
                <w:sz w:val="20"/>
                <w:szCs w:val="20"/>
              </w:rPr>
              <w:t>The</w:t>
            </w:r>
            <w:r w:rsidRPr="00E2212A">
              <w:rPr>
                <w:rFonts w:asciiTheme="majorHAnsi" w:hAnsiTheme="majorHAnsi" w:cstheme="majorHAnsi"/>
                <w:sz w:val="20"/>
                <w:szCs w:val="20"/>
              </w:rPr>
              <w:t xml:space="preserve"> principal’s portfolio of data that describe:</w:t>
            </w:r>
          </w:p>
          <w:p w14:paraId="13405240" w14:textId="61A0653E" w:rsidR="00515CCF" w:rsidRPr="00E2212A" w:rsidRDefault="00515CCF" w:rsidP="00E2212A">
            <w:pPr>
              <w:pStyle w:val="ListParagraph"/>
              <w:numPr>
                <w:ilvl w:val="0"/>
                <w:numId w:val="47"/>
              </w:numPr>
              <w:spacing w:after="80"/>
              <w:ind w:left="517" w:hanging="270"/>
              <w:contextualSpacing w:val="0"/>
              <w:rPr>
                <w:rFonts w:asciiTheme="majorHAnsi" w:hAnsiTheme="majorHAnsi" w:cstheme="majorHAnsi"/>
                <w:sz w:val="20"/>
                <w:szCs w:val="20"/>
              </w:rPr>
            </w:pPr>
            <w:r w:rsidRPr="00E2212A">
              <w:rPr>
                <w:rFonts w:asciiTheme="majorHAnsi" w:hAnsiTheme="majorHAnsi" w:cstheme="majorHAnsi"/>
                <w:sz w:val="20"/>
                <w:szCs w:val="20"/>
              </w:rPr>
              <w:t>The strengths and weakness</w:t>
            </w:r>
            <w:r w:rsidR="003B5364">
              <w:rPr>
                <w:rFonts w:asciiTheme="majorHAnsi" w:hAnsiTheme="majorHAnsi" w:cstheme="majorHAnsi"/>
                <w:sz w:val="20"/>
                <w:szCs w:val="20"/>
              </w:rPr>
              <w:t>es</w:t>
            </w:r>
            <w:r w:rsidRPr="00E2212A">
              <w:rPr>
                <w:rFonts w:asciiTheme="majorHAnsi" w:hAnsiTheme="majorHAnsi" w:cstheme="majorHAnsi"/>
                <w:sz w:val="20"/>
                <w:szCs w:val="20"/>
              </w:rPr>
              <w:t xml:space="preserve"> in student performance in relation to Common Core and content standards</w:t>
            </w:r>
          </w:p>
          <w:p w14:paraId="25A0201E" w14:textId="77777777" w:rsidR="00515CCF" w:rsidRPr="00E2212A" w:rsidRDefault="00515CCF" w:rsidP="00E2212A">
            <w:pPr>
              <w:pStyle w:val="ListParagraph"/>
              <w:numPr>
                <w:ilvl w:val="0"/>
                <w:numId w:val="47"/>
              </w:numPr>
              <w:spacing w:after="80"/>
              <w:ind w:left="517" w:hanging="270"/>
              <w:contextualSpacing w:val="0"/>
              <w:rPr>
                <w:rFonts w:asciiTheme="majorHAnsi" w:hAnsiTheme="majorHAnsi" w:cstheme="majorHAnsi"/>
                <w:sz w:val="20"/>
                <w:szCs w:val="20"/>
              </w:rPr>
            </w:pPr>
            <w:r w:rsidRPr="00E2212A">
              <w:rPr>
                <w:rFonts w:asciiTheme="majorHAnsi" w:hAnsiTheme="majorHAnsi" w:cstheme="majorHAnsi"/>
                <w:sz w:val="20"/>
                <w:szCs w:val="20"/>
              </w:rPr>
              <w:t>The trends in problems of instructional practice across disciplines/grade levels/populations of students</w:t>
            </w:r>
          </w:p>
          <w:p w14:paraId="0AFCE197" w14:textId="77777777" w:rsidR="00515CCF" w:rsidRPr="00E2212A" w:rsidRDefault="00515CCF" w:rsidP="00E2212A">
            <w:pPr>
              <w:pStyle w:val="Header"/>
              <w:numPr>
                <w:ilvl w:val="0"/>
                <w:numId w:val="46"/>
              </w:numPr>
              <w:spacing w:after="80"/>
              <w:ind w:left="247" w:hanging="270"/>
              <w:rPr>
                <w:rFonts w:asciiTheme="majorHAnsi" w:hAnsiTheme="majorHAnsi"/>
                <w:sz w:val="20"/>
                <w:szCs w:val="20"/>
              </w:rPr>
            </w:pPr>
            <w:r w:rsidRPr="00E2212A">
              <w:rPr>
                <w:rFonts w:asciiTheme="majorHAnsi" w:hAnsiTheme="majorHAnsi"/>
                <w:sz w:val="20"/>
                <w:szCs w:val="20"/>
              </w:rPr>
              <w:t>A professional learning plan for staff that is job-embedded and driven by the data on student performance and the school improvement plan</w:t>
            </w:r>
          </w:p>
          <w:p w14:paraId="2267044C" w14:textId="77777777" w:rsidR="00515CCF" w:rsidRPr="00E2212A" w:rsidRDefault="00515CCF" w:rsidP="00E2212A">
            <w:pPr>
              <w:pStyle w:val="Header"/>
              <w:numPr>
                <w:ilvl w:val="0"/>
                <w:numId w:val="46"/>
              </w:numPr>
              <w:spacing w:after="80"/>
              <w:ind w:left="247" w:hanging="270"/>
              <w:rPr>
                <w:rFonts w:asciiTheme="majorHAnsi" w:hAnsiTheme="majorHAnsi"/>
                <w:sz w:val="20"/>
                <w:szCs w:val="20"/>
              </w:rPr>
            </w:pPr>
            <w:r w:rsidRPr="00E2212A">
              <w:rPr>
                <w:rFonts w:asciiTheme="majorHAnsi" w:hAnsiTheme="majorHAnsi"/>
                <w:sz w:val="20"/>
                <w:szCs w:val="20"/>
              </w:rPr>
              <w:t>The principal’s modeling effective practice with staff</w:t>
            </w:r>
          </w:p>
          <w:p w14:paraId="651C920D" w14:textId="77777777" w:rsidR="0008380C" w:rsidRDefault="00515CCF" w:rsidP="00E2212A">
            <w:pPr>
              <w:pStyle w:val="Header"/>
              <w:numPr>
                <w:ilvl w:val="0"/>
                <w:numId w:val="46"/>
              </w:numPr>
              <w:spacing w:after="80"/>
              <w:ind w:left="247" w:hanging="270"/>
              <w:rPr>
                <w:rFonts w:asciiTheme="majorHAnsi" w:hAnsiTheme="majorHAnsi"/>
                <w:sz w:val="20"/>
                <w:szCs w:val="20"/>
              </w:rPr>
            </w:pPr>
            <w:r w:rsidRPr="00E2212A">
              <w:rPr>
                <w:rFonts w:asciiTheme="majorHAnsi" w:hAnsiTheme="majorHAnsi"/>
                <w:sz w:val="20"/>
                <w:szCs w:val="20"/>
              </w:rPr>
              <w:t>The principal’s use of a variety of data to e</w:t>
            </w:r>
            <w:r w:rsidR="004F2D0C" w:rsidRPr="00E2212A">
              <w:rPr>
                <w:rFonts w:asciiTheme="majorHAnsi" w:hAnsiTheme="majorHAnsi"/>
                <w:sz w:val="20"/>
                <w:szCs w:val="20"/>
              </w:rPr>
              <w:t>valuate teachers</w:t>
            </w:r>
          </w:p>
          <w:p w14:paraId="56E903F9" w14:textId="77777777" w:rsidR="00A36DBD" w:rsidRPr="00E2212A" w:rsidRDefault="00A36DBD" w:rsidP="00A36DBD">
            <w:pPr>
              <w:pStyle w:val="Header"/>
              <w:spacing w:after="80"/>
              <w:ind w:left="247"/>
              <w:rPr>
                <w:rFonts w:asciiTheme="majorHAnsi" w:hAnsiTheme="majorHAnsi"/>
                <w:sz w:val="20"/>
                <w:szCs w:val="20"/>
              </w:rPr>
            </w:pPr>
          </w:p>
          <w:p w14:paraId="444A53A7" w14:textId="77777777" w:rsidR="00A36DBD" w:rsidRDefault="00A36DBD" w:rsidP="00A36DBD">
            <w:pPr>
              <w:pStyle w:val="Header"/>
              <w:spacing w:after="80"/>
              <w:ind w:left="247"/>
              <w:rPr>
                <w:rFonts w:asciiTheme="majorHAnsi" w:hAnsiTheme="majorHAnsi"/>
                <w:sz w:val="20"/>
                <w:szCs w:val="20"/>
              </w:rPr>
            </w:pPr>
          </w:p>
          <w:p w14:paraId="04AC1EEE" w14:textId="53118CDE" w:rsidR="00C8184A" w:rsidRPr="00E2212A" w:rsidRDefault="00515CCF" w:rsidP="00E2212A">
            <w:pPr>
              <w:pStyle w:val="Header"/>
              <w:numPr>
                <w:ilvl w:val="0"/>
                <w:numId w:val="46"/>
              </w:numPr>
              <w:spacing w:after="80"/>
              <w:ind w:left="247" w:hanging="270"/>
              <w:rPr>
                <w:rFonts w:asciiTheme="majorHAnsi" w:hAnsiTheme="majorHAnsi"/>
                <w:sz w:val="20"/>
                <w:szCs w:val="20"/>
              </w:rPr>
            </w:pPr>
            <w:r w:rsidRPr="00E2212A">
              <w:rPr>
                <w:rFonts w:asciiTheme="majorHAnsi" w:hAnsiTheme="majorHAnsi"/>
                <w:sz w:val="20"/>
                <w:szCs w:val="20"/>
              </w:rPr>
              <w:t>The principal’s and staff</w:t>
            </w:r>
            <w:r w:rsidR="003B5364">
              <w:rPr>
                <w:rFonts w:asciiTheme="majorHAnsi" w:hAnsiTheme="majorHAnsi"/>
                <w:sz w:val="20"/>
                <w:szCs w:val="20"/>
              </w:rPr>
              <w:t>’s</w:t>
            </w:r>
            <w:r w:rsidRPr="00E2212A">
              <w:rPr>
                <w:rFonts w:asciiTheme="majorHAnsi" w:hAnsiTheme="majorHAnsi"/>
                <w:sz w:val="20"/>
                <w:szCs w:val="20"/>
              </w:rPr>
              <w:t xml:space="preserve"> use of data analysis protocols by grade level, department, and whole staff.</w:t>
            </w:r>
          </w:p>
          <w:p w14:paraId="7A4045E2" w14:textId="0CD3E1A2" w:rsidR="0008380C" w:rsidRPr="00E2212A" w:rsidRDefault="00515CCF" w:rsidP="00E2212A">
            <w:pPr>
              <w:pStyle w:val="Header"/>
              <w:numPr>
                <w:ilvl w:val="0"/>
                <w:numId w:val="46"/>
              </w:numPr>
              <w:spacing w:after="80"/>
              <w:ind w:left="247" w:hanging="270"/>
              <w:rPr>
                <w:rFonts w:asciiTheme="majorHAnsi" w:hAnsiTheme="majorHAnsi"/>
                <w:sz w:val="20"/>
                <w:szCs w:val="20"/>
              </w:rPr>
            </w:pPr>
            <w:r w:rsidRPr="00E2212A">
              <w:rPr>
                <w:rFonts w:asciiTheme="majorHAnsi" w:hAnsiTheme="majorHAnsi"/>
                <w:sz w:val="20"/>
                <w:szCs w:val="20"/>
              </w:rPr>
              <w:t>Recent school and classroom data that is posted for staff, students, pare</w:t>
            </w:r>
            <w:r w:rsidR="004F2D0C" w:rsidRPr="00E2212A">
              <w:rPr>
                <w:rFonts w:asciiTheme="majorHAnsi" w:hAnsiTheme="majorHAnsi"/>
                <w:sz w:val="20"/>
                <w:szCs w:val="20"/>
              </w:rPr>
              <w:t>nts, and other visitors to view</w:t>
            </w:r>
          </w:p>
          <w:p w14:paraId="0EC5F2FB" w14:textId="3850A3EA" w:rsidR="00515CCF" w:rsidRPr="00E2212A" w:rsidRDefault="00515CCF" w:rsidP="00E2212A">
            <w:pPr>
              <w:pStyle w:val="Header"/>
              <w:numPr>
                <w:ilvl w:val="0"/>
                <w:numId w:val="46"/>
              </w:numPr>
              <w:spacing w:after="80"/>
              <w:ind w:left="247" w:hanging="270"/>
              <w:rPr>
                <w:rFonts w:asciiTheme="majorHAnsi" w:hAnsiTheme="majorHAnsi"/>
                <w:sz w:val="20"/>
                <w:szCs w:val="20"/>
              </w:rPr>
            </w:pPr>
            <w:r w:rsidRPr="00E2212A">
              <w:rPr>
                <w:rFonts w:asciiTheme="majorHAnsi" w:hAnsiTheme="majorHAnsi"/>
                <w:sz w:val="20"/>
                <w:szCs w:val="20"/>
              </w:rPr>
              <w:t>Teachers</w:t>
            </w:r>
            <w:r w:rsidR="00A36DBD">
              <w:rPr>
                <w:rFonts w:asciiTheme="majorHAnsi" w:hAnsiTheme="majorHAnsi"/>
                <w:sz w:val="20"/>
                <w:szCs w:val="20"/>
              </w:rPr>
              <w:t>’</w:t>
            </w:r>
            <w:r w:rsidRPr="00E2212A">
              <w:rPr>
                <w:rFonts w:asciiTheme="majorHAnsi" w:hAnsiTheme="majorHAnsi"/>
                <w:sz w:val="20"/>
                <w:szCs w:val="20"/>
              </w:rPr>
              <w:t xml:space="preserve"> use of multiple forms of student data to plan instruction</w:t>
            </w:r>
          </w:p>
          <w:p w14:paraId="5B072EAB" w14:textId="65239DE6" w:rsidR="00515CCF" w:rsidRPr="00E2212A" w:rsidRDefault="00515CCF" w:rsidP="00E2212A">
            <w:pPr>
              <w:pStyle w:val="Header"/>
              <w:numPr>
                <w:ilvl w:val="0"/>
                <w:numId w:val="46"/>
              </w:numPr>
              <w:spacing w:after="80"/>
              <w:ind w:left="247" w:hanging="270"/>
              <w:rPr>
                <w:rFonts w:asciiTheme="majorHAnsi" w:hAnsiTheme="majorHAnsi"/>
                <w:sz w:val="20"/>
                <w:szCs w:val="20"/>
              </w:rPr>
            </w:pPr>
            <w:r w:rsidRPr="00E2212A">
              <w:rPr>
                <w:rFonts w:asciiTheme="majorHAnsi" w:hAnsiTheme="majorHAnsi"/>
                <w:sz w:val="20"/>
                <w:szCs w:val="20"/>
              </w:rPr>
              <w:t>Principals</w:t>
            </w:r>
            <w:r w:rsidR="003B5364">
              <w:rPr>
                <w:rFonts w:asciiTheme="majorHAnsi" w:hAnsiTheme="majorHAnsi"/>
                <w:sz w:val="20"/>
                <w:szCs w:val="20"/>
              </w:rPr>
              <w:t>’</w:t>
            </w:r>
            <w:r w:rsidRPr="00E2212A">
              <w:rPr>
                <w:rFonts w:asciiTheme="majorHAnsi" w:hAnsiTheme="majorHAnsi"/>
                <w:sz w:val="20"/>
                <w:szCs w:val="20"/>
              </w:rPr>
              <w:t xml:space="preserve"> conducting frequent observations as reflected in their calendars</w:t>
            </w:r>
            <w:r w:rsidRPr="00E2212A">
              <w:rPr>
                <w:rFonts w:asciiTheme="majorHAnsi" w:hAnsiTheme="majorHAnsi"/>
                <w:sz w:val="20"/>
                <w:szCs w:val="20"/>
                <w:shd w:val="clear" w:color="auto" w:fill="FDE9D9" w:themeFill="accent6" w:themeFillTint="33"/>
              </w:rPr>
              <w:t>,</w:t>
            </w:r>
            <w:r w:rsidRPr="00E2212A">
              <w:rPr>
                <w:rFonts w:asciiTheme="majorHAnsi" w:hAnsiTheme="majorHAnsi"/>
                <w:sz w:val="20"/>
                <w:szCs w:val="20"/>
              </w:rPr>
              <w:t xml:space="preserve"> journals or other forms of documentation</w:t>
            </w:r>
          </w:p>
          <w:p w14:paraId="3D964BC2" w14:textId="77777777" w:rsidR="004F2D0C" w:rsidRPr="00E2212A" w:rsidRDefault="004F2D0C" w:rsidP="00E2212A">
            <w:pPr>
              <w:pStyle w:val="Header"/>
              <w:spacing w:after="80"/>
              <w:ind w:right="61"/>
              <w:rPr>
                <w:rFonts w:asciiTheme="majorHAnsi" w:hAnsiTheme="majorHAnsi"/>
                <w:sz w:val="20"/>
                <w:szCs w:val="20"/>
              </w:rPr>
            </w:pPr>
          </w:p>
          <w:p w14:paraId="49E5320F" w14:textId="43B3C59B" w:rsidR="0008380C" w:rsidRPr="00E2212A" w:rsidRDefault="004F2D0C" w:rsidP="00E2212A">
            <w:pPr>
              <w:pStyle w:val="Header"/>
              <w:spacing w:after="80"/>
              <w:ind w:right="61"/>
              <w:rPr>
                <w:rFonts w:asciiTheme="majorHAnsi" w:hAnsiTheme="majorHAnsi"/>
                <w:b/>
                <w:sz w:val="20"/>
                <w:szCs w:val="20"/>
              </w:rPr>
            </w:pPr>
            <w:r w:rsidRPr="00E2212A">
              <w:rPr>
                <w:rFonts w:asciiTheme="majorHAnsi" w:hAnsiTheme="majorHAnsi"/>
                <w:b/>
                <w:sz w:val="20"/>
                <w:szCs w:val="20"/>
              </w:rPr>
              <w:t>Artifacts and documents to consider:</w:t>
            </w:r>
          </w:p>
          <w:p w14:paraId="78BE4875" w14:textId="77777777" w:rsidR="0008380C" w:rsidRPr="00E2212A" w:rsidRDefault="0008380C" w:rsidP="00E2212A">
            <w:pPr>
              <w:pStyle w:val="Header"/>
              <w:spacing w:after="80"/>
              <w:ind w:right="61"/>
              <w:rPr>
                <w:rFonts w:asciiTheme="majorHAnsi" w:hAnsiTheme="majorHAnsi"/>
                <w:sz w:val="20"/>
                <w:szCs w:val="20"/>
              </w:rPr>
            </w:pPr>
          </w:p>
          <w:p w14:paraId="36EE96A2" w14:textId="3700E256" w:rsidR="00200F3A" w:rsidRPr="00E2212A" w:rsidRDefault="00A36DBD" w:rsidP="00CF007C">
            <w:pPr>
              <w:pStyle w:val="ListParagraph"/>
              <w:numPr>
                <w:ilvl w:val="0"/>
                <w:numId w:val="30"/>
              </w:numPr>
              <w:spacing w:after="80"/>
              <w:ind w:left="252" w:hanging="270"/>
              <w:contextualSpacing w:val="0"/>
              <w:rPr>
                <w:rFonts w:asciiTheme="majorHAnsi" w:hAnsiTheme="majorHAnsi" w:cstheme="majorHAnsi"/>
                <w:sz w:val="20"/>
                <w:szCs w:val="20"/>
              </w:rPr>
            </w:pPr>
            <w:r>
              <w:rPr>
                <w:rFonts w:asciiTheme="majorHAnsi" w:hAnsiTheme="majorHAnsi" w:cstheme="majorHAnsi"/>
                <w:sz w:val="20"/>
                <w:szCs w:val="20"/>
              </w:rPr>
              <w:t>S</w:t>
            </w:r>
            <w:r w:rsidR="00515CCF" w:rsidRPr="00E2212A">
              <w:rPr>
                <w:rFonts w:asciiTheme="majorHAnsi" w:hAnsiTheme="majorHAnsi" w:cstheme="majorHAnsi"/>
                <w:sz w:val="20"/>
                <w:szCs w:val="20"/>
              </w:rPr>
              <w:t>taff use of an instructional framework to ground instructional practice</w:t>
            </w:r>
          </w:p>
          <w:p w14:paraId="7A158E81" w14:textId="77777777" w:rsidR="004F2D0C" w:rsidRPr="00E2212A" w:rsidRDefault="004F2D0C"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Principal’s classroom observation and evaluation forms</w:t>
            </w:r>
          </w:p>
          <w:p w14:paraId="2808D9E9" w14:textId="77777777" w:rsidR="004F2D0C" w:rsidRPr="00E2212A" w:rsidRDefault="004F2D0C"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School improvement plan</w:t>
            </w:r>
          </w:p>
          <w:p w14:paraId="769C7A9C" w14:textId="77777777" w:rsidR="004F2D0C" w:rsidRPr="00E2212A" w:rsidRDefault="004F2D0C"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Professional learning plan</w:t>
            </w:r>
          </w:p>
          <w:p w14:paraId="6C18B100" w14:textId="77777777" w:rsidR="004F2D0C" w:rsidRPr="00E2212A" w:rsidRDefault="004F2D0C"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Agendas from staff meetings/professional learning sessions</w:t>
            </w:r>
          </w:p>
          <w:p w14:paraId="0A4B306F" w14:textId="77777777" w:rsidR="004F2D0C" w:rsidRPr="00E2212A" w:rsidRDefault="004F2D0C"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Instructional framework</w:t>
            </w:r>
          </w:p>
          <w:p w14:paraId="018DC74D" w14:textId="77777777" w:rsidR="004F2D0C" w:rsidRPr="00E2212A" w:rsidRDefault="004F2D0C"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Classroom observation form</w:t>
            </w:r>
          </w:p>
          <w:p w14:paraId="3723988F" w14:textId="39289C21" w:rsidR="004F2D0C" w:rsidRPr="00E2212A" w:rsidRDefault="00A36DBD" w:rsidP="00CF007C">
            <w:pPr>
              <w:pStyle w:val="ListParagraph"/>
              <w:numPr>
                <w:ilvl w:val="0"/>
                <w:numId w:val="30"/>
              </w:numPr>
              <w:spacing w:after="80"/>
              <w:ind w:left="252" w:hanging="270"/>
              <w:contextualSpacing w:val="0"/>
              <w:rPr>
                <w:rFonts w:asciiTheme="majorHAnsi" w:hAnsiTheme="majorHAnsi" w:cstheme="majorHAnsi"/>
                <w:sz w:val="20"/>
                <w:szCs w:val="20"/>
              </w:rPr>
            </w:pPr>
            <w:r>
              <w:rPr>
                <w:rFonts w:asciiTheme="majorHAnsi" w:hAnsiTheme="majorHAnsi" w:cstheme="majorHAnsi"/>
                <w:sz w:val="20"/>
                <w:szCs w:val="20"/>
              </w:rPr>
              <w:t>School-</w:t>
            </w:r>
            <w:r w:rsidR="004F2D0C" w:rsidRPr="00E2212A">
              <w:rPr>
                <w:rFonts w:asciiTheme="majorHAnsi" w:hAnsiTheme="majorHAnsi" w:cstheme="majorHAnsi"/>
                <w:sz w:val="20"/>
                <w:szCs w:val="20"/>
              </w:rPr>
              <w:t>generated student performance data reports and presentations</w:t>
            </w:r>
          </w:p>
          <w:p w14:paraId="6BA079A5" w14:textId="55B40799" w:rsidR="004F2D0C" w:rsidRPr="00E2212A" w:rsidRDefault="004F2D0C"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Collection of</w:t>
            </w:r>
            <w:r w:rsidR="00A36DBD">
              <w:rPr>
                <w:rFonts w:asciiTheme="majorHAnsi" w:hAnsiTheme="majorHAnsi" w:cstheme="majorHAnsi"/>
                <w:sz w:val="20"/>
                <w:szCs w:val="20"/>
              </w:rPr>
              <w:t xml:space="preserve"> principal/staff-</w:t>
            </w:r>
            <w:r w:rsidRPr="00E2212A">
              <w:rPr>
                <w:rFonts w:asciiTheme="majorHAnsi" w:hAnsiTheme="majorHAnsi" w:cstheme="majorHAnsi"/>
                <w:sz w:val="20"/>
                <w:szCs w:val="20"/>
              </w:rPr>
              <w:t>generated theories of action based on the data analyzed</w:t>
            </w:r>
          </w:p>
          <w:p w14:paraId="06679021" w14:textId="36ABA28F" w:rsidR="004F2D0C" w:rsidRPr="00E2212A" w:rsidRDefault="00A36DBD" w:rsidP="00CF007C">
            <w:pPr>
              <w:pStyle w:val="ListParagraph"/>
              <w:numPr>
                <w:ilvl w:val="0"/>
                <w:numId w:val="30"/>
              </w:numPr>
              <w:spacing w:after="80"/>
              <w:ind w:left="252" w:hanging="270"/>
              <w:contextualSpacing w:val="0"/>
              <w:rPr>
                <w:rFonts w:asciiTheme="majorHAnsi" w:hAnsiTheme="majorHAnsi" w:cstheme="majorHAnsi"/>
                <w:sz w:val="20"/>
                <w:szCs w:val="20"/>
              </w:rPr>
            </w:pPr>
            <w:r>
              <w:rPr>
                <w:rFonts w:asciiTheme="majorHAnsi" w:hAnsiTheme="majorHAnsi" w:cstheme="majorHAnsi"/>
                <w:sz w:val="20"/>
                <w:szCs w:val="20"/>
              </w:rPr>
              <w:t>Collection of principal/staff-</w:t>
            </w:r>
            <w:r w:rsidR="004F2D0C" w:rsidRPr="00E2212A">
              <w:rPr>
                <w:rFonts w:asciiTheme="majorHAnsi" w:hAnsiTheme="majorHAnsi" w:cstheme="majorHAnsi"/>
                <w:sz w:val="20"/>
                <w:szCs w:val="20"/>
              </w:rPr>
              <w:t>generated reflections about instructional actions they’ve taken with students and the efficacy of their efforts</w:t>
            </w:r>
          </w:p>
          <w:p w14:paraId="4E10E5BB" w14:textId="77777777" w:rsidR="004F2D0C" w:rsidRPr="00E2212A" w:rsidRDefault="004F2D0C" w:rsidP="00CF007C">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Feedback sheets from staff development sessions or whole faculty study group learning sessions</w:t>
            </w:r>
          </w:p>
          <w:p w14:paraId="27644545" w14:textId="2123848E" w:rsidR="0008380C" w:rsidRPr="00E2212A" w:rsidRDefault="004F2D0C" w:rsidP="00E2212A">
            <w:pPr>
              <w:pStyle w:val="ListParagraph"/>
              <w:numPr>
                <w:ilvl w:val="0"/>
                <w:numId w:val="30"/>
              </w:numPr>
              <w:spacing w:after="80"/>
              <w:ind w:left="252" w:hanging="270"/>
              <w:contextualSpacing w:val="0"/>
              <w:rPr>
                <w:rFonts w:asciiTheme="majorHAnsi" w:hAnsiTheme="majorHAnsi" w:cstheme="majorHAnsi"/>
                <w:sz w:val="20"/>
                <w:szCs w:val="20"/>
              </w:rPr>
            </w:pPr>
            <w:r w:rsidRPr="00E2212A">
              <w:rPr>
                <w:rFonts w:asciiTheme="majorHAnsi" w:hAnsiTheme="majorHAnsi" w:cstheme="majorHAnsi"/>
                <w:sz w:val="20"/>
                <w:szCs w:val="20"/>
              </w:rPr>
              <w:t>Data analysis and student work protocols</w:t>
            </w:r>
          </w:p>
        </w:tc>
      </w:tr>
      <w:tr w:rsidR="00515CCF" w:rsidRPr="008E2489" w14:paraId="46B69EE0" w14:textId="77777777" w:rsidTr="00F64F12">
        <w:trPr>
          <w:trHeight w:val="58"/>
        </w:trPr>
        <w:tc>
          <w:tcPr>
            <w:tcW w:w="2592" w:type="dxa"/>
            <w:shd w:val="clear" w:color="auto" w:fill="C6D9F1" w:themeFill="text2" w:themeFillTint="33"/>
          </w:tcPr>
          <w:p w14:paraId="5161CA3B" w14:textId="77777777" w:rsidR="0008380C" w:rsidRPr="008E2489" w:rsidRDefault="0008380C" w:rsidP="00183227">
            <w:pPr>
              <w:spacing w:before="20" w:after="20"/>
              <w:rPr>
                <w:rFonts w:asciiTheme="majorHAnsi" w:hAnsiTheme="majorHAnsi" w:cstheme="majorHAnsi"/>
                <w:b/>
                <w:sz w:val="20"/>
                <w:szCs w:val="20"/>
              </w:rPr>
            </w:pPr>
          </w:p>
          <w:p w14:paraId="2F981FB6" w14:textId="77777777" w:rsidR="004F2D0C" w:rsidRPr="008E2489" w:rsidRDefault="00316886" w:rsidP="00183227">
            <w:pPr>
              <w:spacing w:before="20" w:after="20"/>
              <w:rPr>
                <w:rFonts w:asciiTheme="majorHAnsi" w:hAnsiTheme="majorHAnsi" w:cstheme="majorHAnsi"/>
                <w:b/>
                <w:sz w:val="20"/>
                <w:szCs w:val="20"/>
              </w:rPr>
            </w:pPr>
            <w:r w:rsidRPr="008E2489">
              <w:rPr>
                <w:rFonts w:asciiTheme="majorHAnsi" w:hAnsiTheme="majorHAnsi" w:cstheme="majorHAnsi"/>
                <w:b/>
                <w:sz w:val="20"/>
                <w:szCs w:val="20"/>
              </w:rPr>
              <w:t xml:space="preserve">Possible </w:t>
            </w:r>
            <w:r w:rsidR="00515CCF" w:rsidRPr="008E2489">
              <w:rPr>
                <w:rFonts w:asciiTheme="majorHAnsi" w:hAnsiTheme="majorHAnsi" w:cstheme="majorHAnsi"/>
                <w:b/>
                <w:sz w:val="20"/>
                <w:szCs w:val="20"/>
              </w:rPr>
              <w:t xml:space="preserve">Observation </w:t>
            </w:r>
            <w:r w:rsidR="00E74D3F" w:rsidRPr="008E2489">
              <w:rPr>
                <w:rFonts w:asciiTheme="majorHAnsi" w:hAnsiTheme="majorHAnsi" w:cstheme="majorHAnsi"/>
                <w:b/>
                <w:sz w:val="20"/>
                <w:szCs w:val="20"/>
              </w:rPr>
              <w:t>A</w:t>
            </w:r>
            <w:r w:rsidR="00515CCF" w:rsidRPr="008E2489">
              <w:rPr>
                <w:rFonts w:asciiTheme="majorHAnsi" w:hAnsiTheme="majorHAnsi" w:cstheme="majorHAnsi"/>
                <w:b/>
                <w:sz w:val="20"/>
                <w:szCs w:val="20"/>
              </w:rPr>
              <w:t xml:space="preserve">ctivities  </w:t>
            </w:r>
          </w:p>
          <w:p w14:paraId="7A0560A1" w14:textId="77777777" w:rsidR="00515CCF" w:rsidRPr="008E2489" w:rsidRDefault="004F2D0C" w:rsidP="00183227">
            <w:pPr>
              <w:spacing w:before="20" w:after="20"/>
              <w:rPr>
                <w:rFonts w:asciiTheme="majorHAnsi" w:hAnsiTheme="majorHAnsi" w:cstheme="majorHAnsi"/>
                <w:sz w:val="20"/>
                <w:szCs w:val="20"/>
              </w:rPr>
            </w:pPr>
            <w:r w:rsidRPr="008E2489">
              <w:rPr>
                <w:rFonts w:asciiTheme="majorHAnsi" w:hAnsiTheme="majorHAnsi" w:cstheme="majorHAnsi"/>
                <w:sz w:val="20"/>
                <w:szCs w:val="20"/>
              </w:rPr>
              <w:t>(H</w:t>
            </w:r>
            <w:r w:rsidR="00515CCF" w:rsidRPr="008E2489">
              <w:rPr>
                <w:rFonts w:asciiTheme="majorHAnsi" w:hAnsiTheme="majorHAnsi" w:cstheme="majorHAnsi"/>
                <w:sz w:val="20"/>
                <w:szCs w:val="20"/>
              </w:rPr>
              <w:t>ow might an ILD go about developing a better sense of where he or she might want to further grow and develop a principal?</w:t>
            </w:r>
            <w:r w:rsidRPr="008E2489">
              <w:rPr>
                <w:rFonts w:asciiTheme="majorHAnsi" w:hAnsiTheme="majorHAnsi" w:cstheme="majorHAnsi"/>
                <w:sz w:val="20"/>
                <w:szCs w:val="20"/>
              </w:rPr>
              <w:t>)</w:t>
            </w:r>
          </w:p>
        </w:tc>
        <w:tc>
          <w:tcPr>
            <w:tcW w:w="6318" w:type="dxa"/>
            <w:shd w:val="clear" w:color="auto" w:fill="auto"/>
          </w:tcPr>
          <w:p w14:paraId="3B5906AF" w14:textId="77777777" w:rsidR="0008380C" w:rsidRPr="00E2212A" w:rsidRDefault="0008380C" w:rsidP="00E2212A">
            <w:pPr>
              <w:spacing w:after="80"/>
              <w:rPr>
                <w:rFonts w:asciiTheme="majorHAnsi" w:hAnsiTheme="majorHAnsi" w:cstheme="majorHAnsi"/>
                <w:sz w:val="20"/>
                <w:szCs w:val="20"/>
              </w:rPr>
            </w:pPr>
          </w:p>
          <w:p w14:paraId="61624DB3" w14:textId="77777777" w:rsidR="00515CCF" w:rsidRPr="00E2212A" w:rsidRDefault="00515CCF" w:rsidP="00CF007C">
            <w:pPr>
              <w:pStyle w:val="Header"/>
              <w:numPr>
                <w:ilvl w:val="0"/>
                <w:numId w:val="40"/>
              </w:numPr>
              <w:spacing w:after="80"/>
              <w:ind w:left="252" w:hanging="270"/>
              <w:rPr>
                <w:rFonts w:asciiTheme="majorHAnsi" w:hAnsiTheme="majorHAnsi" w:cstheme="majorHAnsi"/>
                <w:sz w:val="20"/>
                <w:szCs w:val="20"/>
              </w:rPr>
            </w:pPr>
            <w:r w:rsidRPr="00E2212A">
              <w:rPr>
                <w:rFonts w:asciiTheme="majorHAnsi" w:hAnsiTheme="majorHAnsi" w:cstheme="majorHAnsi"/>
                <w:sz w:val="20"/>
                <w:szCs w:val="20"/>
              </w:rPr>
              <w:t>Talk with students about their learning targets and levels of performance</w:t>
            </w:r>
            <w:r w:rsidR="006714EF" w:rsidRPr="00E2212A">
              <w:rPr>
                <w:rFonts w:asciiTheme="majorHAnsi" w:hAnsiTheme="majorHAnsi" w:cstheme="majorHAnsi"/>
                <w:sz w:val="20"/>
                <w:szCs w:val="20"/>
              </w:rPr>
              <w:t>.</w:t>
            </w:r>
          </w:p>
          <w:p w14:paraId="134BBBF9" w14:textId="77777777" w:rsidR="00515CCF" w:rsidRPr="00E2212A" w:rsidRDefault="00515CCF" w:rsidP="00CF007C">
            <w:pPr>
              <w:pStyle w:val="Header"/>
              <w:numPr>
                <w:ilvl w:val="0"/>
                <w:numId w:val="40"/>
              </w:numPr>
              <w:spacing w:after="80"/>
              <w:ind w:left="252" w:hanging="270"/>
              <w:rPr>
                <w:rFonts w:asciiTheme="majorHAnsi" w:hAnsiTheme="majorHAnsi" w:cstheme="majorHAnsi"/>
                <w:sz w:val="20"/>
                <w:szCs w:val="20"/>
              </w:rPr>
            </w:pPr>
            <w:r w:rsidRPr="00E2212A">
              <w:rPr>
                <w:rFonts w:asciiTheme="majorHAnsi" w:hAnsiTheme="majorHAnsi" w:cstheme="majorHAnsi"/>
                <w:sz w:val="20"/>
                <w:szCs w:val="20"/>
              </w:rPr>
              <w:t>Observe a professional learning session/staff meeting</w:t>
            </w:r>
            <w:r w:rsidR="006714EF" w:rsidRPr="00E2212A">
              <w:rPr>
                <w:rFonts w:asciiTheme="majorHAnsi" w:hAnsiTheme="majorHAnsi" w:cstheme="majorHAnsi"/>
                <w:sz w:val="20"/>
                <w:szCs w:val="20"/>
              </w:rPr>
              <w:t>.</w:t>
            </w:r>
          </w:p>
          <w:p w14:paraId="5B77012B" w14:textId="77777777" w:rsidR="00515CCF" w:rsidRPr="00E2212A" w:rsidRDefault="00515CCF" w:rsidP="00CF007C">
            <w:pPr>
              <w:pStyle w:val="Header"/>
              <w:numPr>
                <w:ilvl w:val="0"/>
                <w:numId w:val="40"/>
              </w:numPr>
              <w:spacing w:after="80"/>
              <w:ind w:left="252" w:hanging="270"/>
              <w:rPr>
                <w:rFonts w:asciiTheme="majorHAnsi" w:hAnsiTheme="majorHAnsi" w:cstheme="majorHAnsi"/>
                <w:sz w:val="20"/>
                <w:szCs w:val="20"/>
              </w:rPr>
            </w:pPr>
            <w:r w:rsidRPr="00E2212A">
              <w:rPr>
                <w:rFonts w:asciiTheme="majorHAnsi" w:hAnsiTheme="majorHAnsi" w:cstheme="majorHAnsi"/>
                <w:sz w:val="20"/>
                <w:szCs w:val="20"/>
              </w:rPr>
              <w:t>Observe video of principal giving feedback to a teacher</w:t>
            </w:r>
            <w:r w:rsidR="006714EF" w:rsidRPr="00E2212A">
              <w:rPr>
                <w:rFonts w:asciiTheme="majorHAnsi" w:hAnsiTheme="majorHAnsi" w:cstheme="majorHAnsi"/>
                <w:sz w:val="20"/>
                <w:szCs w:val="20"/>
              </w:rPr>
              <w:t>.</w:t>
            </w:r>
          </w:p>
          <w:p w14:paraId="7F74B3EC" w14:textId="77777777" w:rsidR="00515CCF" w:rsidRPr="00E2212A" w:rsidRDefault="00515CCF" w:rsidP="00CF007C">
            <w:pPr>
              <w:pStyle w:val="Header"/>
              <w:numPr>
                <w:ilvl w:val="0"/>
                <w:numId w:val="40"/>
              </w:numPr>
              <w:spacing w:after="80"/>
              <w:ind w:left="252" w:hanging="270"/>
              <w:rPr>
                <w:rFonts w:asciiTheme="majorHAnsi" w:hAnsiTheme="majorHAnsi" w:cstheme="majorHAnsi"/>
                <w:sz w:val="20"/>
                <w:szCs w:val="20"/>
              </w:rPr>
            </w:pPr>
            <w:r w:rsidRPr="00E2212A">
              <w:rPr>
                <w:rFonts w:asciiTheme="majorHAnsi" w:hAnsiTheme="majorHAnsi" w:cstheme="majorHAnsi"/>
                <w:sz w:val="20"/>
                <w:szCs w:val="20"/>
              </w:rPr>
              <w:t>Engage in a data-focused discussion with the principal about school and student performance and the instructional plan for improvement in relation to Common Core and content standards.</w:t>
            </w:r>
          </w:p>
          <w:p w14:paraId="3B2754C1" w14:textId="77777777" w:rsidR="00515CCF" w:rsidRPr="00E2212A" w:rsidRDefault="00515CCF" w:rsidP="00CF007C">
            <w:pPr>
              <w:pStyle w:val="Header"/>
              <w:numPr>
                <w:ilvl w:val="0"/>
                <w:numId w:val="40"/>
              </w:numPr>
              <w:spacing w:after="80"/>
              <w:ind w:left="252" w:hanging="270"/>
              <w:rPr>
                <w:rFonts w:asciiTheme="majorHAnsi" w:hAnsiTheme="majorHAnsi" w:cstheme="majorHAnsi"/>
                <w:sz w:val="20"/>
                <w:szCs w:val="20"/>
              </w:rPr>
            </w:pPr>
            <w:r w:rsidRPr="00E2212A">
              <w:rPr>
                <w:rFonts w:asciiTheme="majorHAnsi" w:hAnsiTheme="majorHAnsi" w:cstheme="majorHAnsi"/>
                <w:sz w:val="20"/>
                <w:szCs w:val="20"/>
              </w:rPr>
              <w:t>Go on a classroom walkthrough with the principal using the school’s instructional framework</w:t>
            </w:r>
            <w:r w:rsidR="006714EF" w:rsidRPr="00E2212A">
              <w:rPr>
                <w:rFonts w:asciiTheme="majorHAnsi" w:hAnsiTheme="majorHAnsi" w:cstheme="majorHAnsi"/>
                <w:sz w:val="20"/>
                <w:szCs w:val="20"/>
              </w:rPr>
              <w:t>.</w:t>
            </w:r>
          </w:p>
          <w:p w14:paraId="5C807287" w14:textId="2C4777E6" w:rsidR="00E355E6" w:rsidRPr="00E2212A" w:rsidRDefault="00515CCF" w:rsidP="00CF007C">
            <w:pPr>
              <w:pStyle w:val="Header"/>
              <w:numPr>
                <w:ilvl w:val="0"/>
                <w:numId w:val="40"/>
              </w:numPr>
              <w:spacing w:after="80"/>
              <w:ind w:left="252" w:hanging="270"/>
              <w:rPr>
                <w:rFonts w:asciiTheme="majorHAnsi" w:hAnsiTheme="majorHAnsi" w:cstheme="majorHAnsi"/>
                <w:sz w:val="20"/>
                <w:szCs w:val="20"/>
              </w:rPr>
            </w:pPr>
            <w:r w:rsidRPr="00E2212A">
              <w:rPr>
                <w:rFonts w:asciiTheme="majorHAnsi" w:hAnsiTheme="majorHAnsi" w:cstheme="majorHAnsi"/>
                <w:sz w:val="20"/>
                <w:szCs w:val="20"/>
              </w:rPr>
              <w:t>Engage in a grade-level or subject-area conversation with principal and teachers planning a unit of study or assessing student understanding</w:t>
            </w:r>
            <w:r w:rsidR="006714EF" w:rsidRPr="00E2212A">
              <w:rPr>
                <w:rFonts w:asciiTheme="majorHAnsi" w:hAnsiTheme="majorHAnsi" w:cstheme="majorHAnsi"/>
                <w:sz w:val="20"/>
                <w:szCs w:val="20"/>
              </w:rPr>
              <w:t>.</w:t>
            </w:r>
          </w:p>
        </w:tc>
      </w:tr>
    </w:tbl>
    <w:p w14:paraId="66F9DE8D" w14:textId="77777777" w:rsidR="00E355E6" w:rsidRPr="008E2489" w:rsidRDefault="00E355E6">
      <w:pPr>
        <w:rPr>
          <w:rFonts w:asciiTheme="majorHAnsi" w:hAnsiTheme="majorHAnsi"/>
        </w:rPr>
      </w:pPr>
      <w:r w:rsidRPr="008E2489">
        <w:rPr>
          <w:rFonts w:asciiTheme="majorHAnsi" w:hAnsiTheme="majorHAnsi"/>
        </w:rPr>
        <w:br w:type="page"/>
      </w:r>
    </w:p>
    <w:p w14:paraId="14CE5531" w14:textId="77777777" w:rsidR="004F2D0C" w:rsidRPr="008E2489" w:rsidRDefault="004F2D0C">
      <w:pPr>
        <w:rPr>
          <w:rFonts w:asciiTheme="majorHAnsi" w:hAnsiTheme="majorHAnsi"/>
        </w:rPr>
      </w:pPr>
    </w:p>
    <w:tbl>
      <w:tblPr>
        <w:tblStyle w:val="TableGrid"/>
        <w:tblW w:w="8820"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40"/>
        <w:gridCol w:w="7380"/>
      </w:tblGrid>
      <w:tr w:rsidR="00FB713B" w:rsidRPr="008E2489" w14:paraId="594C5F2E" w14:textId="77777777" w:rsidTr="00F64F92">
        <w:tc>
          <w:tcPr>
            <w:tcW w:w="8820" w:type="dxa"/>
            <w:gridSpan w:val="2"/>
            <w:shd w:val="clear" w:color="auto" w:fill="8DB3E2" w:themeFill="text2" w:themeFillTint="66"/>
          </w:tcPr>
          <w:p w14:paraId="128A4D13" w14:textId="77777777" w:rsidR="00FB713B" w:rsidRPr="008E2489" w:rsidRDefault="00FB713B" w:rsidP="00FB713B">
            <w:pPr>
              <w:spacing w:before="60" w:after="60"/>
              <w:rPr>
                <w:rFonts w:asciiTheme="majorHAnsi" w:hAnsiTheme="majorHAnsi"/>
                <w:b/>
                <w:sz w:val="22"/>
                <w:szCs w:val="22"/>
              </w:rPr>
            </w:pPr>
            <w:r w:rsidRPr="008E2489">
              <w:rPr>
                <w:rFonts w:asciiTheme="majorHAnsi" w:hAnsiTheme="majorHAnsi"/>
                <w:b/>
                <w:sz w:val="22"/>
                <w:szCs w:val="22"/>
              </w:rPr>
              <w:t>Observation Notes for Improvement of Learning</w:t>
            </w:r>
          </w:p>
          <w:p w14:paraId="5EBB7A36" w14:textId="497100E8" w:rsidR="00FB713B" w:rsidRPr="008E2489" w:rsidRDefault="00FB713B" w:rsidP="00FB713B">
            <w:pPr>
              <w:spacing w:before="60" w:after="60"/>
              <w:rPr>
                <w:rFonts w:asciiTheme="majorHAnsi" w:hAnsiTheme="majorHAnsi" w:cstheme="majorHAnsi"/>
                <w:color w:val="000000" w:themeColor="text1"/>
                <w:sz w:val="28"/>
                <w:szCs w:val="28"/>
              </w:rPr>
            </w:pPr>
            <w:r w:rsidRPr="008E2489">
              <w:rPr>
                <w:rFonts w:asciiTheme="majorHAnsi" w:hAnsiTheme="majorHAnsi"/>
                <w:b/>
                <w:sz w:val="28"/>
                <w:szCs w:val="28"/>
              </w:rPr>
              <w:t>Improvement of Instructional Practice</w:t>
            </w:r>
          </w:p>
        </w:tc>
      </w:tr>
      <w:tr w:rsidR="00FB713B" w:rsidRPr="008E2489" w14:paraId="24E978D6" w14:textId="77777777" w:rsidTr="00F64F12">
        <w:tc>
          <w:tcPr>
            <w:tcW w:w="1440" w:type="dxa"/>
            <w:shd w:val="clear" w:color="auto" w:fill="C6D9F1" w:themeFill="text2" w:themeFillTint="33"/>
          </w:tcPr>
          <w:p w14:paraId="61EC4153" w14:textId="77777777" w:rsidR="00FB713B" w:rsidRPr="008E2489" w:rsidRDefault="00FB713B" w:rsidP="00FB713B">
            <w:pPr>
              <w:spacing w:before="20" w:after="20"/>
              <w:rPr>
                <w:rFonts w:asciiTheme="majorHAnsi" w:hAnsiTheme="majorHAnsi"/>
                <w:sz w:val="20"/>
                <w:szCs w:val="20"/>
              </w:rPr>
            </w:pPr>
          </w:p>
          <w:p w14:paraId="3F92F048" w14:textId="77777777" w:rsidR="00FB713B" w:rsidRPr="008E2489" w:rsidRDefault="00FB713B" w:rsidP="00FB713B">
            <w:pPr>
              <w:spacing w:before="20" w:after="20"/>
              <w:rPr>
                <w:rFonts w:asciiTheme="majorHAnsi" w:hAnsiTheme="majorHAnsi"/>
                <w:sz w:val="20"/>
                <w:szCs w:val="20"/>
              </w:rPr>
            </w:pPr>
            <w:r w:rsidRPr="008E2489">
              <w:rPr>
                <w:rFonts w:asciiTheme="majorHAnsi" w:hAnsiTheme="majorHAnsi"/>
                <w:sz w:val="20"/>
                <w:szCs w:val="20"/>
              </w:rPr>
              <w:t>Observation 1</w:t>
            </w:r>
          </w:p>
          <w:p w14:paraId="0318DFEA" w14:textId="77777777" w:rsidR="00FB713B" w:rsidRPr="008E2489" w:rsidRDefault="00FB713B" w:rsidP="00FB713B">
            <w:pPr>
              <w:spacing w:before="60" w:after="60"/>
              <w:rPr>
                <w:rFonts w:asciiTheme="majorHAnsi" w:hAnsiTheme="majorHAnsi"/>
                <w:sz w:val="20"/>
                <w:szCs w:val="20"/>
              </w:rPr>
            </w:pPr>
            <w:r w:rsidRPr="008E2489">
              <w:rPr>
                <w:rFonts w:asciiTheme="majorHAnsi" w:hAnsiTheme="majorHAnsi"/>
                <w:sz w:val="20"/>
                <w:szCs w:val="20"/>
              </w:rPr>
              <w:t>Date:</w:t>
            </w:r>
          </w:p>
          <w:p w14:paraId="6C52BABE" w14:textId="77777777" w:rsidR="00FB713B" w:rsidRPr="008E2489" w:rsidRDefault="00FB713B" w:rsidP="00FB713B">
            <w:pPr>
              <w:spacing w:before="60" w:after="60"/>
              <w:rPr>
                <w:rFonts w:asciiTheme="majorHAnsi" w:hAnsiTheme="majorHAnsi"/>
                <w:sz w:val="20"/>
                <w:szCs w:val="20"/>
              </w:rPr>
            </w:pPr>
          </w:p>
          <w:p w14:paraId="3CD307B5" w14:textId="77777777" w:rsidR="00FB713B" w:rsidRPr="008E2489" w:rsidRDefault="00FB713B" w:rsidP="00FB713B">
            <w:pPr>
              <w:spacing w:before="60" w:after="60"/>
              <w:rPr>
                <w:rFonts w:asciiTheme="majorHAnsi" w:hAnsiTheme="majorHAnsi"/>
                <w:sz w:val="20"/>
                <w:szCs w:val="20"/>
              </w:rPr>
            </w:pPr>
          </w:p>
          <w:p w14:paraId="06DB7EE7" w14:textId="77777777" w:rsidR="00FB713B" w:rsidRPr="008E2489" w:rsidRDefault="00FB713B" w:rsidP="00FB713B">
            <w:pPr>
              <w:spacing w:before="60" w:after="60"/>
              <w:rPr>
                <w:rFonts w:asciiTheme="majorHAnsi" w:hAnsiTheme="majorHAnsi"/>
                <w:sz w:val="20"/>
                <w:szCs w:val="20"/>
              </w:rPr>
            </w:pPr>
          </w:p>
          <w:p w14:paraId="62D0EE23" w14:textId="77777777" w:rsidR="00132343" w:rsidRPr="008E2489" w:rsidRDefault="00132343" w:rsidP="00FB713B">
            <w:pPr>
              <w:spacing w:before="60" w:after="60"/>
              <w:rPr>
                <w:rFonts w:asciiTheme="majorHAnsi" w:hAnsiTheme="majorHAnsi"/>
                <w:sz w:val="20"/>
                <w:szCs w:val="20"/>
              </w:rPr>
            </w:pPr>
          </w:p>
          <w:p w14:paraId="71947086" w14:textId="77777777" w:rsidR="00FB713B" w:rsidRPr="008E2489" w:rsidRDefault="00FB713B" w:rsidP="00FB713B">
            <w:pPr>
              <w:spacing w:before="60" w:after="60"/>
              <w:rPr>
                <w:rFonts w:asciiTheme="majorHAnsi" w:hAnsiTheme="majorHAnsi"/>
                <w:sz w:val="20"/>
                <w:szCs w:val="20"/>
              </w:rPr>
            </w:pPr>
          </w:p>
          <w:p w14:paraId="66ADC328" w14:textId="77777777" w:rsidR="00FB713B" w:rsidRPr="008E2489" w:rsidRDefault="00FB713B" w:rsidP="00FB713B">
            <w:pPr>
              <w:spacing w:before="60" w:after="60"/>
              <w:rPr>
                <w:rFonts w:asciiTheme="majorHAnsi" w:hAnsiTheme="majorHAnsi" w:cstheme="majorHAnsi"/>
                <w:sz w:val="20"/>
                <w:szCs w:val="20"/>
              </w:rPr>
            </w:pPr>
          </w:p>
        </w:tc>
        <w:tc>
          <w:tcPr>
            <w:tcW w:w="7380" w:type="dxa"/>
          </w:tcPr>
          <w:p w14:paraId="3324C6C0" w14:textId="77777777" w:rsidR="00FB713B" w:rsidRPr="008E2489" w:rsidRDefault="00FB713B" w:rsidP="00FB713B">
            <w:pPr>
              <w:pStyle w:val="ListParagraph"/>
              <w:spacing w:before="60" w:after="60"/>
              <w:ind w:left="360"/>
              <w:rPr>
                <w:rFonts w:asciiTheme="majorHAnsi" w:hAnsiTheme="majorHAnsi" w:cstheme="majorHAnsi"/>
                <w:color w:val="000000" w:themeColor="text1"/>
                <w:sz w:val="20"/>
                <w:szCs w:val="20"/>
              </w:rPr>
            </w:pPr>
          </w:p>
        </w:tc>
      </w:tr>
      <w:tr w:rsidR="00FB713B" w:rsidRPr="008E2489" w14:paraId="3B4DAB9A" w14:textId="77777777" w:rsidTr="00F64F12">
        <w:tc>
          <w:tcPr>
            <w:tcW w:w="1440" w:type="dxa"/>
            <w:shd w:val="clear" w:color="auto" w:fill="C6D9F1" w:themeFill="text2" w:themeFillTint="33"/>
          </w:tcPr>
          <w:p w14:paraId="2BCD6F5A" w14:textId="77777777" w:rsidR="00FB713B" w:rsidRPr="008E2489" w:rsidRDefault="00FB713B" w:rsidP="00FB713B">
            <w:pPr>
              <w:spacing w:before="20" w:after="20"/>
              <w:rPr>
                <w:rFonts w:asciiTheme="majorHAnsi" w:hAnsiTheme="majorHAnsi"/>
                <w:sz w:val="20"/>
                <w:szCs w:val="20"/>
              </w:rPr>
            </w:pPr>
          </w:p>
          <w:p w14:paraId="03359FB9" w14:textId="77777777" w:rsidR="00FB713B" w:rsidRPr="008E2489" w:rsidRDefault="00FB713B" w:rsidP="00FB713B">
            <w:pPr>
              <w:spacing w:before="20" w:after="20"/>
              <w:rPr>
                <w:rFonts w:asciiTheme="majorHAnsi" w:hAnsiTheme="majorHAnsi"/>
                <w:sz w:val="20"/>
                <w:szCs w:val="20"/>
              </w:rPr>
            </w:pPr>
            <w:r w:rsidRPr="008E2489">
              <w:rPr>
                <w:rFonts w:asciiTheme="majorHAnsi" w:hAnsiTheme="majorHAnsi"/>
                <w:sz w:val="20"/>
                <w:szCs w:val="20"/>
              </w:rPr>
              <w:t>Observation 2</w:t>
            </w:r>
          </w:p>
          <w:p w14:paraId="3B3D2F62" w14:textId="77777777" w:rsidR="00FB713B" w:rsidRPr="008E2489" w:rsidRDefault="00FB713B" w:rsidP="00FB713B">
            <w:pPr>
              <w:spacing w:before="20" w:after="20"/>
              <w:rPr>
                <w:rFonts w:asciiTheme="majorHAnsi" w:hAnsiTheme="majorHAnsi"/>
                <w:sz w:val="20"/>
                <w:szCs w:val="20"/>
              </w:rPr>
            </w:pPr>
            <w:r w:rsidRPr="008E2489">
              <w:rPr>
                <w:rFonts w:asciiTheme="majorHAnsi" w:hAnsiTheme="majorHAnsi"/>
                <w:sz w:val="20"/>
                <w:szCs w:val="20"/>
              </w:rPr>
              <w:t>Date:</w:t>
            </w:r>
          </w:p>
          <w:p w14:paraId="354F9EC4" w14:textId="77777777" w:rsidR="00FB713B" w:rsidRPr="008E2489" w:rsidRDefault="00FB713B" w:rsidP="00FB713B">
            <w:pPr>
              <w:spacing w:before="60" w:after="60"/>
              <w:rPr>
                <w:rFonts w:asciiTheme="majorHAnsi" w:hAnsiTheme="majorHAnsi" w:cstheme="majorHAnsi"/>
                <w:sz w:val="20"/>
                <w:szCs w:val="20"/>
              </w:rPr>
            </w:pPr>
          </w:p>
          <w:p w14:paraId="4A8A9FB7" w14:textId="77777777" w:rsidR="00FB713B" w:rsidRPr="008E2489" w:rsidRDefault="00FB713B" w:rsidP="00FB713B">
            <w:pPr>
              <w:spacing w:before="60" w:after="60"/>
              <w:rPr>
                <w:rFonts w:asciiTheme="majorHAnsi" w:hAnsiTheme="majorHAnsi" w:cstheme="majorHAnsi"/>
                <w:sz w:val="20"/>
                <w:szCs w:val="20"/>
              </w:rPr>
            </w:pPr>
          </w:p>
          <w:p w14:paraId="431E1981" w14:textId="77777777" w:rsidR="00FB713B" w:rsidRPr="008E2489" w:rsidRDefault="00FB713B" w:rsidP="00FB713B">
            <w:pPr>
              <w:spacing w:before="60" w:after="60"/>
              <w:rPr>
                <w:rFonts w:asciiTheme="majorHAnsi" w:hAnsiTheme="majorHAnsi" w:cstheme="majorHAnsi"/>
                <w:sz w:val="20"/>
                <w:szCs w:val="20"/>
              </w:rPr>
            </w:pPr>
          </w:p>
          <w:p w14:paraId="106A8DDC" w14:textId="77777777" w:rsidR="00132343" w:rsidRPr="008E2489" w:rsidRDefault="00132343" w:rsidP="00FB713B">
            <w:pPr>
              <w:spacing w:before="60" w:after="60"/>
              <w:rPr>
                <w:rFonts w:asciiTheme="majorHAnsi" w:hAnsiTheme="majorHAnsi" w:cstheme="majorHAnsi"/>
                <w:sz w:val="20"/>
                <w:szCs w:val="20"/>
              </w:rPr>
            </w:pPr>
          </w:p>
          <w:p w14:paraId="4EE2C0A4" w14:textId="77777777" w:rsidR="00FB713B" w:rsidRPr="008E2489" w:rsidRDefault="00FB713B" w:rsidP="00FB713B">
            <w:pPr>
              <w:spacing w:before="60" w:after="60"/>
              <w:rPr>
                <w:rFonts w:asciiTheme="majorHAnsi" w:hAnsiTheme="majorHAnsi" w:cstheme="majorHAnsi"/>
                <w:sz w:val="20"/>
                <w:szCs w:val="20"/>
              </w:rPr>
            </w:pPr>
          </w:p>
          <w:p w14:paraId="6C052612" w14:textId="77777777" w:rsidR="00FB713B" w:rsidRPr="008E2489" w:rsidRDefault="00FB713B" w:rsidP="00FB713B">
            <w:pPr>
              <w:spacing w:before="60" w:after="60"/>
              <w:rPr>
                <w:rFonts w:asciiTheme="majorHAnsi" w:hAnsiTheme="majorHAnsi" w:cstheme="majorHAnsi"/>
                <w:sz w:val="20"/>
                <w:szCs w:val="20"/>
              </w:rPr>
            </w:pPr>
          </w:p>
        </w:tc>
        <w:tc>
          <w:tcPr>
            <w:tcW w:w="7380" w:type="dxa"/>
          </w:tcPr>
          <w:p w14:paraId="1C928038" w14:textId="77777777" w:rsidR="00FB713B" w:rsidRPr="008E2489" w:rsidRDefault="00FB713B" w:rsidP="00FB713B">
            <w:pPr>
              <w:pStyle w:val="ListParagraph"/>
              <w:spacing w:before="60" w:after="60"/>
              <w:ind w:left="360"/>
              <w:rPr>
                <w:rFonts w:asciiTheme="majorHAnsi" w:hAnsiTheme="majorHAnsi" w:cstheme="majorHAnsi"/>
                <w:color w:val="000000" w:themeColor="text1"/>
                <w:sz w:val="20"/>
                <w:szCs w:val="20"/>
              </w:rPr>
            </w:pPr>
          </w:p>
        </w:tc>
      </w:tr>
      <w:tr w:rsidR="00FB713B" w:rsidRPr="008E2489" w14:paraId="6975BAF0" w14:textId="77777777" w:rsidTr="00F64F12">
        <w:tc>
          <w:tcPr>
            <w:tcW w:w="1440" w:type="dxa"/>
            <w:shd w:val="clear" w:color="auto" w:fill="C6D9F1" w:themeFill="text2" w:themeFillTint="33"/>
          </w:tcPr>
          <w:p w14:paraId="2DBD02D2" w14:textId="77777777" w:rsidR="00FB713B" w:rsidRPr="008E2489" w:rsidRDefault="00FB713B" w:rsidP="00FB713B">
            <w:pPr>
              <w:spacing w:before="20" w:after="20"/>
              <w:rPr>
                <w:rFonts w:asciiTheme="majorHAnsi" w:hAnsiTheme="majorHAnsi"/>
                <w:sz w:val="20"/>
                <w:szCs w:val="20"/>
              </w:rPr>
            </w:pPr>
          </w:p>
          <w:p w14:paraId="4721FDE4" w14:textId="77777777" w:rsidR="00FB713B" w:rsidRPr="008E2489" w:rsidRDefault="00FB713B" w:rsidP="00FB713B">
            <w:pPr>
              <w:spacing w:before="20" w:after="20"/>
              <w:rPr>
                <w:rFonts w:asciiTheme="majorHAnsi" w:hAnsiTheme="majorHAnsi"/>
                <w:sz w:val="20"/>
                <w:szCs w:val="20"/>
              </w:rPr>
            </w:pPr>
            <w:r w:rsidRPr="008E2489">
              <w:rPr>
                <w:rFonts w:asciiTheme="majorHAnsi" w:hAnsiTheme="majorHAnsi"/>
                <w:sz w:val="20"/>
                <w:szCs w:val="20"/>
              </w:rPr>
              <w:t>Observation 3</w:t>
            </w:r>
          </w:p>
          <w:p w14:paraId="7E15F83B" w14:textId="77777777" w:rsidR="00FB713B" w:rsidRPr="008E2489" w:rsidRDefault="00FB713B" w:rsidP="00FB713B">
            <w:pPr>
              <w:spacing w:before="60" w:after="60"/>
              <w:rPr>
                <w:rFonts w:asciiTheme="majorHAnsi" w:hAnsiTheme="majorHAnsi"/>
                <w:sz w:val="20"/>
                <w:szCs w:val="20"/>
              </w:rPr>
            </w:pPr>
            <w:r w:rsidRPr="008E2489">
              <w:rPr>
                <w:rFonts w:asciiTheme="majorHAnsi" w:hAnsiTheme="majorHAnsi"/>
                <w:sz w:val="20"/>
                <w:szCs w:val="20"/>
              </w:rPr>
              <w:t>Date:</w:t>
            </w:r>
          </w:p>
          <w:p w14:paraId="2BE0D88F" w14:textId="77777777" w:rsidR="00FB713B" w:rsidRPr="008E2489" w:rsidRDefault="00FB713B" w:rsidP="00FB713B">
            <w:pPr>
              <w:spacing w:before="60" w:after="60"/>
              <w:rPr>
                <w:rFonts w:asciiTheme="majorHAnsi" w:hAnsiTheme="majorHAnsi"/>
                <w:sz w:val="20"/>
                <w:szCs w:val="20"/>
              </w:rPr>
            </w:pPr>
          </w:p>
          <w:p w14:paraId="6BE0B9CB" w14:textId="77777777" w:rsidR="00FB713B" w:rsidRPr="008E2489" w:rsidRDefault="00FB713B" w:rsidP="00FB713B">
            <w:pPr>
              <w:spacing w:before="60" w:after="60"/>
              <w:rPr>
                <w:rFonts w:asciiTheme="majorHAnsi" w:hAnsiTheme="majorHAnsi"/>
                <w:sz w:val="20"/>
                <w:szCs w:val="20"/>
              </w:rPr>
            </w:pPr>
          </w:p>
          <w:p w14:paraId="27448467" w14:textId="77777777" w:rsidR="00FB713B" w:rsidRPr="008E2489" w:rsidRDefault="00FB713B" w:rsidP="00FB713B">
            <w:pPr>
              <w:spacing w:before="60" w:after="60"/>
              <w:rPr>
                <w:rFonts w:asciiTheme="majorHAnsi" w:hAnsiTheme="majorHAnsi"/>
                <w:sz w:val="20"/>
                <w:szCs w:val="20"/>
              </w:rPr>
            </w:pPr>
          </w:p>
          <w:p w14:paraId="0A982D60" w14:textId="77777777" w:rsidR="00FB713B" w:rsidRPr="008E2489" w:rsidRDefault="00FB713B" w:rsidP="00FB713B">
            <w:pPr>
              <w:spacing w:before="60" w:after="60"/>
              <w:rPr>
                <w:rFonts w:asciiTheme="majorHAnsi" w:hAnsiTheme="majorHAnsi"/>
                <w:sz w:val="20"/>
                <w:szCs w:val="20"/>
              </w:rPr>
            </w:pPr>
          </w:p>
          <w:p w14:paraId="3884AEE0" w14:textId="77777777" w:rsidR="00FB713B" w:rsidRPr="008E2489" w:rsidRDefault="00FB713B" w:rsidP="00FB713B">
            <w:pPr>
              <w:spacing w:before="60" w:after="60"/>
              <w:rPr>
                <w:rFonts w:asciiTheme="majorHAnsi" w:hAnsiTheme="majorHAnsi"/>
                <w:sz w:val="20"/>
                <w:szCs w:val="20"/>
              </w:rPr>
            </w:pPr>
          </w:p>
          <w:p w14:paraId="553592E7" w14:textId="77777777" w:rsidR="00FB713B" w:rsidRPr="008E2489" w:rsidRDefault="00FB713B" w:rsidP="00FB713B">
            <w:pPr>
              <w:spacing w:before="60" w:after="60"/>
              <w:rPr>
                <w:rFonts w:asciiTheme="majorHAnsi" w:hAnsiTheme="majorHAnsi" w:cstheme="majorHAnsi"/>
                <w:sz w:val="20"/>
                <w:szCs w:val="20"/>
              </w:rPr>
            </w:pPr>
          </w:p>
        </w:tc>
        <w:tc>
          <w:tcPr>
            <w:tcW w:w="7380" w:type="dxa"/>
          </w:tcPr>
          <w:p w14:paraId="0351855C" w14:textId="77777777" w:rsidR="00FB713B" w:rsidRPr="008E2489" w:rsidRDefault="00FB713B" w:rsidP="00FB713B">
            <w:pPr>
              <w:pStyle w:val="ListParagraph"/>
              <w:spacing w:before="60" w:after="60"/>
              <w:ind w:left="360"/>
              <w:rPr>
                <w:rFonts w:asciiTheme="majorHAnsi" w:hAnsiTheme="majorHAnsi" w:cstheme="majorHAnsi"/>
                <w:color w:val="000000" w:themeColor="text1"/>
                <w:sz w:val="20"/>
                <w:szCs w:val="20"/>
              </w:rPr>
            </w:pPr>
          </w:p>
        </w:tc>
      </w:tr>
      <w:tr w:rsidR="00FB713B" w:rsidRPr="008E2489" w14:paraId="06E4499E" w14:textId="77777777" w:rsidTr="00F64F12">
        <w:tc>
          <w:tcPr>
            <w:tcW w:w="1440" w:type="dxa"/>
            <w:shd w:val="clear" w:color="auto" w:fill="C6D9F1" w:themeFill="text2" w:themeFillTint="33"/>
          </w:tcPr>
          <w:p w14:paraId="649182F2" w14:textId="77777777" w:rsidR="00FB713B" w:rsidRPr="008E2489" w:rsidRDefault="00FB713B" w:rsidP="00FB713B">
            <w:pPr>
              <w:spacing w:before="20" w:after="20"/>
              <w:rPr>
                <w:rFonts w:asciiTheme="majorHAnsi" w:hAnsiTheme="majorHAnsi" w:cs="Calibri"/>
                <w:sz w:val="20"/>
                <w:szCs w:val="20"/>
              </w:rPr>
            </w:pPr>
          </w:p>
          <w:p w14:paraId="3D597520" w14:textId="77777777" w:rsidR="00FB713B" w:rsidRPr="008E2489" w:rsidRDefault="00FB713B" w:rsidP="00FB713B">
            <w:pPr>
              <w:spacing w:before="20" w:after="20"/>
              <w:rPr>
                <w:rFonts w:asciiTheme="majorHAnsi" w:hAnsiTheme="majorHAnsi"/>
                <w:sz w:val="20"/>
                <w:szCs w:val="20"/>
              </w:rPr>
            </w:pPr>
            <w:r w:rsidRPr="008E2489">
              <w:rPr>
                <w:rFonts w:asciiTheme="majorHAnsi" w:hAnsiTheme="majorHAnsi"/>
                <w:sz w:val="20"/>
                <w:szCs w:val="20"/>
              </w:rPr>
              <w:t>Observation 4</w:t>
            </w:r>
          </w:p>
          <w:p w14:paraId="2BEF2617" w14:textId="77777777" w:rsidR="00FB713B" w:rsidRPr="008E2489" w:rsidRDefault="00FB713B" w:rsidP="00FB713B">
            <w:pPr>
              <w:spacing w:before="60" w:after="60"/>
              <w:rPr>
                <w:rFonts w:asciiTheme="majorHAnsi" w:hAnsiTheme="majorHAnsi"/>
                <w:sz w:val="20"/>
                <w:szCs w:val="20"/>
              </w:rPr>
            </w:pPr>
            <w:r w:rsidRPr="008E2489">
              <w:rPr>
                <w:rFonts w:asciiTheme="majorHAnsi" w:hAnsiTheme="majorHAnsi"/>
                <w:sz w:val="20"/>
                <w:szCs w:val="20"/>
              </w:rPr>
              <w:t>Date:</w:t>
            </w:r>
          </w:p>
          <w:p w14:paraId="1095158D" w14:textId="77777777" w:rsidR="00FB713B" w:rsidRPr="008E2489" w:rsidRDefault="00FB713B" w:rsidP="00FB713B">
            <w:pPr>
              <w:spacing w:before="60" w:after="60"/>
              <w:rPr>
                <w:rFonts w:asciiTheme="majorHAnsi" w:hAnsiTheme="majorHAnsi"/>
                <w:sz w:val="20"/>
                <w:szCs w:val="20"/>
              </w:rPr>
            </w:pPr>
          </w:p>
          <w:p w14:paraId="426889DB" w14:textId="77777777" w:rsidR="00FB713B" w:rsidRPr="008E2489" w:rsidRDefault="00FB713B" w:rsidP="00FB713B">
            <w:pPr>
              <w:spacing w:before="60" w:after="60"/>
              <w:rPr>
                <w:rFonts w:asciiTheme="majorHAnsi" w:hAnsiTheme="majorHAnsi"/>
                <w:sz w:val="20"/>
                <w:szCs w:val="20"/>
              </w:rPr>
            </w:pPr>
          </w:p>
          <w:p w14:paraId="149EAD8E" w14:textId="77777777" w:rsidR="00FB713B" w:rsidRPr="008E2489" w:rsidRDefault="00FB713B" w:rsidP="00FB713B">
            <w:pPr>
              <w:spacing w:before="60" w:after="60"/>
              <w:rPr>
                <w:rFonts w:asciiTheme="majorHAnsi" w:hAnsiTheme="majorHAnsi"/>
                <w:sz w:val="20"/>
                <w:szCs w:val="20"/>
              </w:rPr>
            </w:pPr>
          </w:p>
          <w:p w14:paraId="3EBCC9CE" w14:textId="77777777" w:rsidR="00132343" w:rsidRPr="008E2489" w:rsidRDefault="00132343" w:rsidP="00FB713B">
            <w:pPr>
              <w:spacing w:before="60" w:after="60"/>
              <w:rPr>
                <w:rFonts w:asciiTheme="majorHAnsi" w:hAnsiTheme="majorHAnsi"/>
                <w:sz w:val="20"/>
                <w:szCs w:val="20"/>
              </w:rPr>
            </w:pPr>
          </w:p>
          <w:p w14:paraId="7E400006" w14:textId="77777777" w:rsidR="00132343" w:rsidRPr="008E2489" w:rsidRDefault="00132343" w:rsidP="00FB713B">
            <w:pPr>
              <w:spacing w:before="60" w:after="60"/>
              <w:rPr>
                <w:rFonts w:asciiTheme="majorHAnsi" w:hAnsiTheme="majorHAnsi"/>
                <w:sz w:val="20"/>
                <w:szCs w:val="20"/>
              </w:rPr>
            </w:pPr>
          </w:p>
          <w:p w14:paraId="2674E047" w14:textId="77777777" w:rsidR="00FB713B" w:rsidRPr="008E2489" w:rsidRDefault="00FB713B" w:rsidP="00FB713B">
            <w:pPr>
              <w:spacing w:before="60" w:after="60"/>
              <w:rPr>
                <w:rFonts w:asciiTheme="majorHAnsi" w:hAnsiTheme="majorHAnsi" w:cstheme="majorHAnsi"/>
                <w:sz w:val="20"/>
                <w:szCs w:val="20"/>
              </w:rPr>
            </w:pPr>
          </w:p>
        </w:tc>
        <w:tc>
          <w:tcPr>
            <w:tcW w:w="7380" w:type="dxa"/>
          </w:tcPr>
          <w:p w14:paraId="6CCCC667" w14:textId="77777777" w:rsidR="00FB713B" w:rsidRPr="008E2489" w:rsidRDefault="00FB713B" w:rsidP="00FB713B">
            <w:pPr>
              <w:pStyle w:val="ListParagraph"/>
              <w:spacing w:before="60" w:after="60"/>
              <w:ind w:left="360"/>
              <w:rPr>
                <w:rFonts w:asciiTheme="majorHAnsi" w:hAnsiTheme="majorHAnsi" w:cstheme="majorHAnsi"/>
                <w:color w:val="000000" w:themeColor="text1"/>
                <w:sz w:val="20"/>
                <w:szCs w:val="20"/>
              </w:rPr>
            </w:pPr>
          </w:p>
        </w:tc>
      </w:tr>
    </w:tbl>
    <w:p w14:paraId="06312DF2" w14:textId="77777777" w:rsidR="00132343" w:rsidRPr="008E2489" w:rsidRDefault="00132343">
      <w:pPr>
        <w:rPr>
          <w:rFonts w:asciiTheme="majorHAnsi" w:hAnsiTheme="majorHAnsi"/>
        </w:rPr>
      </w:pPr>
      <w:r w:rsidRPr="008E2489">
        <w:rPr>
          <w:rFonts w:asciiTheme="majorHAnsi" w:hAnsiTheme="majorHAnsi"/>
        </w:rPr>
        <w:br w:type="page"/>
      </w:r>
    </w:p>
    <w:p w14:paraId="0A52F4C0" w14:textId="77777777" w:rsidR="00851146" w:rsidRPr="008E2489" w:rsidRDefault="00851146">
      <w:pPr>
        <w:rPr>
          <w:rFonts w:asciiTheme="majorHAnsi" w:hAnsiTheme="majorHAnsi"/>
        </w:rPr>
      </w:pPr>
    </w:p>
    <w:tbl>
      <w:tblPr>
        <w:tblStyle w:val="TableGrid"/>
        <w:tblW w:w="9108" w:type="dxa"/>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87"/>
        <w:gridCol w:w="6521"/>
      </w:tblGrid>
      <w:tr w:rsidR="00851146" w:rsidRPr="008E2489" w14:paraId="1CDCB763" w14:textId="77777777" w:rsidTr="00F64F92">
        <w:trPr>
          <w:tblHeader/>
        </w:trPr>
        <w:tc>
          <w:tcPr>
            <w:tcW w:w="2587" w:type="dxa"/>
            <w:shd w:val="clear" w:color="auto" w:fill="8DB3E2" w:themeFill="text2" w:themeFillTint="66"/>
            <w:vAlign w:val="center"/>
          </w:tcPr>
          <w:p w14:paraId="3BE651BE" w14:textId="77777777" w:rsidR="00851146" w:rsidRPr="00CF007C" w:rsidRDefault="000A3C1A" w:rsidP="00921351">
            <w:pPr>
              <w:spacing w:before="60" w:after="60"/>
              <w:rPr>
                <w:rFonts w:asciiTheme="majorHAnsi" w:hAnsiTheme="majorHAnsi"/>
                <w:b/>
              </w:rPr>
            </w:pPr>
            <w:r w:rsidRPr="00CF007C">
              <w:rPr>
                <w:rFonts w:asciiTheme="majorHAnsi" w:hAnsiTheme="majorHAnsi"/>
                <w:b/>
              </w:rPr>
              <w:t xml:space="preserve">4D </w:t>
            </w:r>
            <w:r w:rsidR="00851146" w:rsidRPr="00CF007C">
              <w:rPr>
                <w:rFonts w:asciiTheme="majorHAnsi" w:hAnsiTheme="majorHAnsi"/>
                <w:b/>
              </w:rPr>
              <w:t>Instructional Leadership Component</w:t>
            </w:r>
          </w:p>
        </w:tc>
        <w:tc>
          <w:tcPr>
            <w:tcW w:w="6521" w:type="dxa"/>
            <w:shd w:val="clear" w:color="auto" w:fill="8DB3E2" w:themeFill="text2" w:themeFillTint="66"/>
            <w:vAlign w:val="center"/>
          </w:tcPr>
          <w:p w14:paraId="0DDAC5A3" w14:textId="77777777" w:rsidR="00851146" w:rsidRPr="008E2489" w:rsidRDefault="00851146" w:rsidP="00CF007C">
            <w:pPr>
              <w:spacing w:before="60" w:after="60"/>
              <w:ind w:right="1062"/>
              <w:jc w:val="center"/>
              <w:rPr>
                <w:rFonts w:asciiTheme="majorHAnsi" w:hAnsiTheme="majorHAnsi"/>
                <w:sz w:val="28"/>
                <w:szCs w:val="28"/>
              </w:rPr>
            </w:pPr>
            <w:r w:rsidRPr="008E2489">
              <w:rPr>
                <w:rFonts w:asciiTheme="majorHAnsi" w:hAnsiTheme="majorHAnsi"/>
                <w:b/>
                <w:sz w:val="28"/>
                <w:szCs w:val="28"/>
              </w:rPr>
              <w:t>ALLOCATION OF RESOURCES</w:t>
            </w:r>
          </w:p>
        </w:tc>
      </w:tr>
      <w:tr w:rsidR="00851146" w:rsidRPr="008E2489" w14:paraId="664EB90B" w14:textId="77777777" w:rsidTr="00F64F12">
        <w:tc>
          <w:tcPr>
            <w:tcW w:w="2587" w:type="dxa"/>
            <w:shd w:val="clear" w:color="auto" w:fill="C6D9F1" w:themeFill="text2" w:themeFillTint="33"/>
          </w:tcPr>
          <w:p w14:paraId="5A741B24" w14:textId="77777777" w:rsidR="0008380C" w:rsidRPr="008E2489" w:rsidRDefault="0008380C" w:rsidP="00921351">
            <w:pPr>
              <w:spacing w:before="60" w:after="60"/>
              <w:rPr>
                <w:rFonts w:asciiTheme="majorHAnsi" w:hAnsiTheme="majorHAnsi" w:cstheme="majorHAnsi"/>
                <w:b/>
                <w:sz w:val="20"/>
                <w:szCs w:val="20"/>
              </w:rPr>
            </w:pPr>
          </w:p>
          <w:p w14:paraId="33422D8A" w14:textId="77777777" w:rsidR="000A3C1A" w:rsidRPr="008E2489" w:rsidRDefault="000A3C1A" w:rsidP="00921351">
            <w:pPr>
              <w:spacing w:before="60" w:after="60"/>
              <w:rPr>
                <w:rFonts w:asciiTheme="majorHAnsi" w:hAnsiTheme="majorHAnsi" w:cstheme="majorHAnsi"/>
                <w:b/>
                <w:sz w:val="20"/>
                <w:szCs w:val="20"/>
              </w:rPr>
            </w:pPr>
            <w:r w:rsidRPr="008E2489">
              <w:rPr>
                <w:rFonts w:asciiTheme="majorHAnsi" w:hAnsiTheme="majorHAnsi" w:cstheme="majorHAnsi"/>
                <w:b/>
                <w:sz w:val="20"/>
                <w:szCs w:val="20"/>
              </w:rPr>
              <w:t>4D Core Ideas</w:t>
            </w:r>
            <w:r w:rsidR="00E355E6" w:rsidRPr="008E2489">
              <w:rPr>
                <w:rFonts w:asciiTheme="majorHAnsi" w:hAnsiTheme="majorHAnsi" w:cstheme="majorHAnsi"/>
                <w:b/>
                <w:sz w:val="20"/>
                <w:szCs w:val="20"/>
              </w:rPr>
              <w:t xml:space="preserve"> for This Dimension</w:t>
            </w:r>
          </w:p>
          <w:p w14:paraId="0CD9CB79" w14:textId="77777777" w:rsidR="00851146" w:rsidRPr="003175E9" w:rsidRDefault="000A3C1A" w:rsidP="00921351">
            <w:pPr>
              <w:spacing w:before="60" w:after="60"/>
              <w:rPr>
                <w:rFonts w:asciiTheme="majorHAnsi" w:hAnsiTheme="majorHAnsi" w:cstheme="majorHAnsi"/>
                <w:color w:val="548DD4" w:themeColor="text2" w:themeTint="99"/>
                <w:sz w:val="20"/>
                <w:szCs w:val="20"/>
              </w:rPr>
            </w:pPr>
            <w:r w:rsidRPr="003175E9">
              <w:rPr>
                <w:rFonts w:asciiTheme="majorHAnsi" w:hAnsiTheme="majorHAnsi" w:cstheme="majorHAnsi"/>
                <w:color w:val="000000" w:themeColor="text1"/>
                <w:sz w:val="20"/>
                <w:szCs w:val="20"/>
              </w:rPr>
              <w:t>(W</w:t>
            </w:r>
            <w:r w:rsidR="00851146" w:rsidRPr="003175E9">
              <w:rPr>
                <w:rFonts w:asciiTheme="majorHAnsi" w:hAnsiTheme="majorHAnsi" w:cstheme="majorHAnsi"/>
                <w:color w:val="000000" w:themeColor="text1"/>
                <w:sz w:val="20"/>
                <w:szCs w:val="20"/>
              </w:rPr>
              <w:t>hat are the key qualities ILDs are trying to get a sense of and further develop in their principals?</w:t>
            </w:r>
            <w:r w:rsidRPr="003175E9">
              <w:rPr>
                <w:rFonts w:asciiTheme="majorHAnsi" w:hAnsiTheme="majorHAnsi" w:cstheme="majorHAnsi"/>
                <w:color w:val="000000" w:themeColor="text1"/>
                <w:sz w:val="20"/>
                <w:szCs w:val="20"/>
              </w:rPr>
              <w:t>)</w:t>
            </w:r>
          </w:p>
        </w:tc>
        <w:tc>
          <w:tcPr>
            <w:tcW w:w="6521" w:type="dxa"/>
            <w:shd w:val="clear" w:color="auto" w:fill="auto"/>
          </w:tcPr>
          <w:p w14:paraId="1A5F873F" w14:textId="77777777" w:rsidR="0008380C" w:rsidRPr="008E2489" w:rsidRDefault="0008380C" w:rsidP="00183227">
            <w:pPr>
              <w:spacing w:before="60" w:after="60"/>
              <w:rPr>
                <w:rFonts w:asciiTheme="majorHAnsi" w:hAnsiTheme="majorHAnsi" w:cstheme="majorHAnsi"/>
                <w:sz w:val="20"/>
                <w:szCs w:val="20"/>
              </w:rPr>
            </w:pPr>
          </w:p>
          <w:p w14:paraId="5DD44EC2" w14:textId="77777777" w:rsidR="00851146" w:rsidRPr="008E2489" w:rsidRDefault="00851146" w:rsidP="00183227">
            <w:pPr>
              <w:spacing w:before="60" w:after="60"/>
              <w:rPr>
                <w:rFonts w:asciiTheme="majorHAnsi" w:hAnsiTheme="majorHAnsi" w:cstheme="majorHAnsi"/>
                <w:sz w:val="20"/>
                <w:szCs w:val="20"/>
              </w:rPr>
            </w:pPr>
            <w:r w:rsidRPr="008E2489">
              <w:rPr>
                <w:rFonts w:asciiTheme="majorHAnsi" w:hAnsiTheme="majorHAnsi" w:cstheme="majorHAnsi"/>
                <w:sz w:val="20"/>
                <w:szCs w:val="20"/>
              </w:rPr>
              <w:t>School leaders allocate resources strategically so that instructional practice and student learning continue to improve.</w:t>
            </w:r>
          </w:p>
          <w:p w14:paraId="34DE3E45" w14:textId="77777777" w:rsidR="00851146" w:rsidRPr="008E2489" w:rsidRDefault="00851146" w:rsidP="00183227">
            <w:pPr>
              <w:spacing w:before="60" w:after="60"/>
              <w:ind w:left="256" w:hanging="256"/>
              <w:rPr>
                <w:rFonts w:asciiTheme="majorHAnsi" w:hAnsiTheme="majorHAnsi" w:cstheme="majorHAnsi"/>
                <w:sz w:val="20"/>
                <w:szCs w:val="20"/>
              </w:rPr>
            </w:pPr>
          </w:p>
          <w:p w14:paraId="4D07B615" w14:textId="2881DF26" w:rsidR="00851146" w:rsidRPr="008E2489" w:rsidRDefault="00851146" w:rsidP="00CF007C">
            <w:pPr>
              <w:pStyle w:val="ListParagraph"/>
              <w:numPr>
                <w:ilvl w:val="0"/>
                <w:numId w:val="30"/>
              </w:numPr>
              <w:spacing w:after="80"/>
              <w:ind w:left="252" w:hanging="252"/>
              <w:contextualSpacing w:val="0"/>
              <w:rPr>
                <w:rFonts w:asciiTheme="majorHAnsi" w:hAnsiTheme="majorHAnsi" w:cstheme="majorHAnsi"/>
                <w:sz w:val="20"/>
                <w:szCs w:val="20"/>
              </w:rPr>
            </w:pPr>
            <w:r w:rsidRPr="008E2489">
              <w:rPr>
                <w:rFonts w:asciiTheme="majorHAnsi" w:hAnsiTheme="majorHAnsi" w:cstheme="majorHAnsi"/>
                <w:sz w:val="20"/>
                <w:szCs w:val="20"/>
              </w:rPr>
              <w:t>School leaders use financial resources, time, facilities, technology and partnerships innovatively and equitably to accomplish the goal of powerful teaching and learning for all students.</w:t>
            </w:r>
          </w:p>
          <w:p w14:paraId="3BE11560" w14:textId="1F34B72F" w:rsidR="00851146" w:rsidRPr="008E2489" w:rsidRDefault="00851146" w:rsidP="00CF007C">
            <w:pPr>
              <w:pStyle w:val="ListParagraph"/>
              <w:numPr>
                <w:ilvl w:val="0"/>
                <w:numId w:val="30"/>
              </w:numPr>
              <w:spacing w:after="80"/>
              <w:ind w:left="252" w:hanging="252"/>
              <w:contextualSpacing w:val="0"/>
              <w:rPr>
                <w:rFonts w:asciiTheme="majorHAnsi" w:hAnsiTheme="majorHAnsi" w:cstheme="majorHAnsi"/>
                <w:sz w:val="20"/>
                <w:szCs w:val="20"/>
              </w:rPr>
            </w:pPr>
            <w:r w:rsidRPr="008E2489">
              <w:rPr>
                <w:rFonts w:asciiTheme="majorHAnsi" w:hAnsiTheme="majorHAnsi" w:cstheme="majorHAnsi"/>
                <w:sz w:val="20"/>
                <w:szCs w:val="20"/>
              </w:rPr>
              <w:t>The school leadership team has articulated clear processes and procedures for instructional support.</w:t>
            </w:r>
          </w:p>
          <w:p w14:paraId="44FDE43C" w14:textId="5F76C9ED" w:rsidR="00851146" w:rsidRPr="008E2489" w:rsidRDefault="00851146" w:rsidP="00CF007C">
            <w:pPr>
              <w:pStyle w:val="ListParagraph"/>
              <w:numPr>
                <w:ilvl w:val="0"/>
                <w:numId w:val="30"/>
              </w:numPr>
              <w:spacing w:after="80"/>
              <w:ind w:left="252" w:hanging="252"/>
              <w:contextualSpacing w:val="0"/>
              <w:rPr>
                <w:rFonts w:asciiTheme="majorHAnsi" w:hAnsiTheme="majorHAnsi" w:cstheme="majorHAnsi"/>
                <w:sz w:val="20"/>
                <w:szCs w:val="20"/>
              </w:rPr>
            </w:pPr>
            <w:r w:rsidRPr="008E2489">
              <w:rPr>
                <w:rFonts w:asciiTheme="majorHAnsi" w:hAnsiTheme="majorHAnsi" w:cstheme="majorHAnsi"/>
                <w:sz w:val="20"/>
                <w:szCs w:val="20"/>
              </w:rPr>
              <w:t>School leaders use data to make equitable decisions about the allocation of resources.</w:t>
            </w:r>
          </w:p>
          <w:p w14:paraId="5B299BE6" w14:textId="77777777" w:rsidR="00851146" w:rsidRPr="008E2489" w:rsidRDefault="00851146" w:rsidP="00183227">
            <w:pPr>
              <w:spacing w:before="60" w:after="60"/>
              <w:rPr>
                <w:rFonts w:asciiTheme="majorHAnsi" w:hAnsiTheme="majorHAnsi" w:cstheme="majorHAnsi"/>
                <w:sz w:val="20"/>
                <w:szCs w:val="20"/>
              </w:rPr>
            </w:pPr>
          </w:p>
        </w:tc>
      </w:tr>
      <w:tr w:rsidR="00851146" w:rsidRPr="008E2489" w14:paraId="6C0435F1" w14:textId="77777777" w:rsidTr="00F64F12">
        <w:tc>
          <w:tcPr>
            <w:tcW w:w="2587" w:type="dxa"/>
            <w:shd w:val="clear" w:color="auto" w:fill="C6D9F1" w:themeFill="text2" w:themeFillTint="33"/>
          </w:tcPr>
          <w:p w14:paraId="751DC9D0" w14:textId="77777777" w:rsidR="0008380C" w:rsidRPr="008E2489" w:rsidRDefault="0008380C" w:rsidP="00921351">
            <w:pPr>
              <w:spacing w:before="60" w:after="60"/>
              <w:rPr>
                <w:rFonts w:asciiTheme="majorHAnsi" w:hAnsiTheme="majorHAnsi" w:cstheme="majorHAnsi"/>
                <w:b/>
                <w:sz w:val="20"/>
                <w:szCs w:val="20"/>
              </w:rPr>
            </w:pPr>
          </w:p>
          <w:p w14:paraId="12D42335" w14:textId="77777777" w:rsidR="000A3C1A" w:rsidRPr="008E2489" w:rsidRDefault="000A3C1A" w:rsidP="00921351">
            <w:pPr>
              <w:spacing w:before="60" w:after="60"/>
              <w:rPr>
                <w:rFonts w:asciiTheme="majorHAnsi" w:hAnsiTheme="majorHAnsi" w:cstheme="majorHAnsi"/>
                <w:b/>
                <w:sz w:val="20"/>
                <w:szCs w:val="20"/>
              </w:rPr>
            </w:pPr>
            <w:r w:rsidRPr="008E2489">
              <w:rPr>
                <w:rFonts w:asciiTheme="majorHAnsi" w:hAnsiTheme="majorHAnsi" w:cstheme="majorHAnsi"/>
                <w:b/>
                <w:sz w:val="20"/>
                <w:szCs w:val="20"/>
              </w:rPr>
              <w:t xml:space="preserve">4D </w:t>
            </w:r>
            <w:r w:rsidR="00851146" w:rsidRPr="008E2489">
              <w:rPr>
                <w:rFonts w:asciiTheme="majorHAnsi" w:hAnsiTheme="majorHAnsi" w:cstheme="majorHAnsi"/>
                <w:b/>
                <w:sz w:val="20"/>
                <w:szCs w:val="20"/>
              </w:rPr>
              <w:t>Guiding Question</w:t>
            </w:r>
            <w:r w:rsidRPr="008E2489">
              <w:rPr>
                <w:rFonts w:asciiTheme="majorHAnsi" w:hAnsiTheme="majorHAnsi" w:cstheme="majorHAnsi"/>
                <w:b/>
                <w:sz w:val="20"/>
                <w:szCs w:val="20"/>
              </w:rPr>
              <w:t>s</w:t>
            </w:r>
          </w:p>
          <w:p w14:paraId="6F57586E" w14:textId="226D6D6D" w:rsidR="00851146" w:rsidRPr="003175E9" w:rsidRDefault="000A3C1A" w:rsidP="00921351">
            <w:pPr>
              <w:spacing w:before="60" w:after="60"/>
              <w:rPr>
                <w:rFonts w:asciiTheme="majorHAnsi" w:hAnsiTheme="majorHAnsi" w:cstheme="majorHAnsi"/>
                <w:color w:val="548DD4" w:themeColor="text2" w:themeTint="99"/>
                <w:sz w:val="20"/>
                <w:szCs w:val="20"/>
              </w:rPr>
            </w:pPr>
            <w:r w:rsidRPr="003175E9">
              <w:rPr>
                <w:rFonts w:asciiTheme="majorHAnsi" w:hAnsiTheme="majorHAnsi" w:cstheme="majorHAnsi"/>
                <w:color w:val="000000" w:themeColor="text1"/>
                <w:sz w:val="20"/>
                <w:szCs w:val="20"/>
              </w:rPr>
              <w:t>(W</w:t>
            </w:r>
            <w:r w:rsidR="00851146" w:rsidRPr="003175E9">
              <w:rPr>
                <w:rFonts w:asciiTheme="majorHAnsi" w:hAnsiTheme="majorHAnsi" w:cstheme="majorHAnsi"/>
                <w:color w:val="000000" w:themeColor="text1"/>
                <w:sz w:val="20"/>
                <w:szCs w:val="20"/>
              </w:rPr>
              <w:t>hat are the important questions ILDs try to ask themselves when develop</w:t>
            </w:r>
            <w:r w:rsidR="003B5364">
              <w:rPr>
                <w:rFonts w:asciiTheme="majorHAnsi" w:hAnsiTheme="majorHAnsi" w:cstheme="majorHAnsi"/>
                <w:color w:val="000000" w:themeColor="text1"/>
                <w:sz w:val="20"/>
                <w:szCs w:val="20"/>
              </w:rPr>
              <w:t>ing an</w:t>
            </w:r>
            <w:r w:rsidR="00851146" w:rsidRPr="003175E9">
              <w:rPr>
                <w:rFonts w:asciiTheme="majorHAnsi" w:hAnsiTheme="majorHAnsi" w:cstheme="majorHAnsi"/>
                <w:color w:val="000000" w:themeColor="text1"/>
                <w:sz w:val="20"/>
                <w:szCs w:val="20"/>
              </w:rPr>
              <w:t xml:space="preserve"> understanding of those they lead in order to better teach them?</w:t>
            </w:r>
            <w:r w:rsidRPr="003175E9">
              <w:rPr>
                <w:rFonts w:asciiTheme="majorHAnsi" w:hAnsiTheme="majorHAnsi" w:cstheme="majorHAnsi"/>
                <w:color w:val="000000" w:themeColor="text1"/>
                <w:sz w:val="20"/>
                <w:szCs w:val="20"/>
              </w:rPr>
              <w:t>)</w:t>
            </w:r>
          </w:p>
        </w:tc>
        <w:tc>
          <w:tcPr>
            <w:tcW w:w="6521" w:type="dxa"/>
            <w:shd w:val="clear" w:color="auto" w:fill="auto"/>
          </w:tcPr>
          <w:p w14:paraId="04E86C4D" w14:textId="77777777" w:rsidR="0008380C" w:rsidRPr="008E2489" w:rsidRDefault="0008380C" w:rsidP="00183227">
            <w:pPr>
              <w:pStyle w:val="Header"/>
              <w:spacing w:before="60" w:after="60"/>
              <w:ind w:left="360"/>
              <w:rPr>
                <w:rFonts w:asciiTheme="majorHAnsi" w:hAnsiTheme="majorHAnsi"/>
                <w:color w:val="000000" w:themeColor="text1"/>
                <w:sz w:val="20"/>
                <w:szCs w:val="20"/>
              </w:rPr>
            </w:pPr>
          </w:p>
          <w:p w14:paraId="638F6EA8" w14:textId="45DB7DF2" w:rsidR="00851146" w:rsidRPr="008E2489" w:rsidRDefault="00A36DBD" w:rsidP="00CF007C">
            <w:pPr>
              <w:pStyle w:val="Header"/>
              <w:numPr>
                <w:ilvl w:val="0"/>
                <w:numId w:val="13"/>
              </w:numPr>
              <w:spacing w:after="80"/>
              <w:ind w:left="252" w:hanging="270"/>
              <w:rPr>
                <w:rFonts w:asciiTheme="majorHAnsi" w:hAnsiTheme="majorHAnsi"/>
                <w:color w:val="000000" w:themeColor="text1"/>
                <w:sz w:val="20"/>
                <w:szCs w:val="20"/>
              </w:rPr>
            </w:pPr>
            <w:r>
              <w:rPr>
                <w:rFonts w:asciiTheme="majorHAnsi" w:hAnsiTheme="majorHAnsi"/>
                <w:color w:val="000000" w:themeColor="text1"/>
                <w:sz w:val="20"/>
                <w:szCs w:val="20"/>
              </w:rPr>
              <w:t>How does</w:t>
            </w:r>
            <w:r w:rsidR="00851146" w:rsidRPr="008E2489">
              <w:rPr>
                <w:rFonts w:asciiTheme="majorHAnsi" w:hAnsiTheme="majorHAnsi"/>
                <w:color w:val="000000" w:themeColor="text1"/>
                <w:sz w:val="20"/>
                <w:szCs w:val="20"/>
              </w:rPr>
              <w:t xml:space="preserve"> the distribution of resources (i.e., time, money, technology, space, </w:t>
            </w:r>
            <w:r>
              <w:rPr>
                <w:rFonts w:asciiTheme="majorHAnsi" w:hAnsiTheme="majorHAnsi"/>
                <w:color w:val="000000" w:themeColor="text1"/>
                <w:sz w:val="20"/>
                <w:szCs w:val="20"/>
              </w:rPr>
              <w:t>materials and expertise) relate</w:t>
            </w:r>
            <w:r w:rsidR="00851146" w:rsidRPr="008E2489">
              <w:rPr>
                <w:rFonts w:asciiTheme="majorHAnsi" w:hAnsiTheme="majorHAnsi"/>
                <w:color w:val="000000" w:themeColor="text1"/>
                <w:sz w:val="20"/>
                <w:szCs w:val="20"/>
              </w:rPr>
              <w:t xml:space="preserve"> to improved teaching and learning in this school?  What evidence do you have?</w:t>
            </w:r>
          </w:p>
          <w:p w14:paraId="10951513" w14:textId="77777777" w:rsidR="00851146" w:rsidRPr="008E2489" w:rsidRDefault="00851146" w:rsidP="00CF007C">
            <w:pPr>
              <w:pStyle w:val="Header"/>
              <w:numPr>
                <w:ilvl w:val="0"/>
                <w:numId w:val="13"/>
              </w:numPr>
              <w:spacing w:after="80"/>
              <w:ind w:left="252" w:hanging="270"/>
              <w:rPr>
                <w:rFonts w:asciiTheme="majorHAnsi" w:hAnsiTheme="majorHAnsi"/>
                <w:color w:val="000000" w:themeColor="text1"/>
                <w:sz w:val="20"/>
                <w:szCs w:val="20"/>
              </w:rPr>
            </w:pPr>
            <w:r w:rsidRPr="008E2489">
              <w:rPr>
                <w:rFonts w:asciiTheme="majorHAnsi" w:hAnsiTheme="majorHAnsi"/>
                <w:color w:val="000000" w:themeColor="text1"/>
                <w:sz w:val="20"/>
                <w:szCs w:val="20"/>
              </w:rPr>
              <w:t>How do school leaders use instructional coaches, mentors and other teacher leaders to help improve instructional practice?</w:t>
            </w:r>
          </w:p>
          <w:p w14:paraId="42563EE9" w14:textId="77777777" w:rsidR="00851146" w:rsidRPr="008E2489" w:rsidRDefault="00851146" w:rsidP="00CF007C">
            <w:pPr>
              <w:pStyle w:val="Header"/>
              <w:numPr>
                <w:ilvl w:val="0"/>
                <w:numId w:val="13"/>
              </w:numPr>
              <w:spacing w:after="80"/>
              <w:ind w:left="252" w:hanging="270"/>
              <w:rPr>
                <w:rFonts w:asciiTheme="majorHAnsi" w:hAnsiTheme="majorHAnsi"/>
                <w:color w:val="000000" w:themeColor="text1"/>
                <w:sz w:val="20"/>
                <w:szCs w:val="20"/>
              </w:rPr>
            </w:pPr>
            <w:r w:rsidRPr="008E2489">
              <w:rPr>
                <w:rFonts w:asciiTheme="majorHAnsi" w:hAnsiTheme="majorHAnsi"/>
                <w:color w:val="000000" w:themeColor="text1"/>
                <w:sz w:val="20"/>
                <w:szCs w:val="20"/>
              </w:rPr>
              <w:t>How are decisions made about staff allocation and student interventions to ensure that the varying needs of students are met?</w:t>
            </w:r>
          </w:p>
          <w:p w14:paraId="01B855A7" w14:textId="77777777" w:rsidR="00851146" w:rsidRPr="008E2489" w:rsidRDefault="00851146" w:rsidP="00CF007C">
            <w:pPr>
              <w:numPr>
                <w:ilvl w:val="0"/>
                <w:numId w:val="13"/>
              </w:numPr>
              <w:spacing w:after="80"/>
              <w:ind w:left="252" w:hanging="270"/>
              <w:rPr>
                <w:rFonts w:asciiTheme="majorHAnsi" w:hAnsiTheme="majorHAnsi" w:cstheme="majorHAnsi"/>
                <w:color w:val="000000" w:themeColor="text1"/>
                <w:sz w:val="20"/>
                <w:szCs w:val="20"/>
              </w:rPr>
            </w:pPr>
            <w:r w:rsidRPr="008E2489">
              <w:rPr>
                <w:rFonts w:asciiTheme="majorHAnsi" w:hAnsiTheme="majorHAnsi"/>
                <w:color w:val="000000" w:themeColor="text1"/>
                <w:sz w:val="20"/>
                <w:szCs w:val="20"/>
              </w:rPr>
              <w:t>How do school leaders use staff time and collaborative structures to drive the instructional program?</w:t>
            </w:r>
          </w:p>
          <w:p w14:paraId="17BA9574" w14:textId="77777777" w:rsidR="0008380C" w:rsidRPr="008E2489" w:rsidRDefault="0008380C" w:rsidP="00183227">
            <w:pPr>
              <w:spacing w:before="60" w:after="60"/>
              <w:ind w:left="360"/>
              <w:rPr>
                <w:rFonts w:asciiTheme="majorHAnsi" w:hAnsiTheme="majorHAnsi" w:cstheme="majorHAnsi"/>
                <w:color w:val="000000" w:themeColor="text1"/>
                <w:sz w:val="20"/>
                <w:szCs w:val="20"/>
              </w:rPr>
            </w:pPr>
          </w:p>
        </w:tc>
      </w:tr>
      <w:tr w:rsidR="00851146" w:rsidRPr="008E2489" w14:paraId="31B538FF" w14:textId="77777777" w:rsidTr="00F64F12">
        <w:tc>
          <w:tcPr>
            <w:tcW w:w="2587" w:type="dxa"/>
            <w:shd w:val="clear" w:color="auto" w:fill="C6D9F1" w:themeFill="text2" w:themeFillTint="33"/>
          </w:tcPr>
          <w:p w14:paraId="7896553C" w14:textId="77777777" w:rsidR="0008380C" w:rsidRPr="008E2489" w:rsidRDefault="0008380C" w:rsidP="00921351">
            <w:pPr>
              <w:spacing w:before="60" w:after="60"/>
              <w:rPr>
                <w:rFonts w:asciiTheme="majorHAnsi" w:hAnsiTheme="majorHAnsi" w:cstheme="majorHAnsi"/>
                <w:b/>
                <w:sz w:val="20"/>
                <w:szCs w:val="20"/>
              </w:rPr>
            </w:pPr>
          </w:p>
          <w:p w14:paraId="3A50D436" w14:textId="77777777" w:rsidR="000A3C1A" w:rsidRPr="008E2489" w:rsidRDefault="00FB52A7" w:rsidP="00921351">
            <w:pPr>
              <w:spacing w:before="60" w:after="60"/>
              <w:rPr>
                <w:rFonts w:asciiTheme="majorHAnsi" w:hAnsiTheme="majorHAnsi" w:cstheme="majorHAnsi"/>
                <w:b/>
                <w:sz w:val="20"/>
                <w:szCs w:val="20"/>
              </w:rPr>
            </w:pPr>
            <w:r w:rsidRPr="008E2489">
              <w:rPr>
                <w:rFonts w:asciiTheme="majorHAnsi" w:hAnsiTheme="majorHAnsi" w:cstheme="majorHAnsi"/>
                <w:b/>
                <w:sz w:val="20"/>
                <w:szCs w:val="20"/>
              </w:rPr>
              <w:t>Potential Evidence for This Dimension</w:t>
            </w:r>
          </w:p>
          <w:p w14:paraId="49E9E75F" w14:textId="77777777" w:rsidR="00851146" w:rsidRPr="003175E9" w:rsidRDefault="000A3C1A" w:rsidP="00921351">
            <w:pPr>
              <w:spacing w:before="60" w:after="60"/>
              <w:rPr>
                <w:rFonts w:asciiTheme="majorHAnsi" w:hAnsiTheme="majorHAnsi" w:cstheme="majorHAnsi"/>
                <w:color w:val="548DD4" w:themeColor="text2" w:themeTint="99"/>
                <w:sz w:val="20"/>
                <w:szCs w:val="20"/>
              </w:rPr>
            </w:pPr>
            <w:r w:rsidRPr="003175E9">
              <w:rPr>
                <w:rFonts w:asciiTheme="majorHAnsi" w:hAnsiTheme="majorHAnsi" w:cstheme="majorHAnsi"/>
                <w:color w:val="000000" w:themeColor="text1"/>
                <w:sz w:val="20"/>
                <w:szCs w:val="20"/>
              </w:rPr>
              <w:t>(Wh</w:t>
            </w:r>
            <w:r w:rsidR="00851146" w:rsidRPr="003175E9">
              <w:rPr>
                <w:rFonts w:asciiTheme="majorHAnsi" w:hAnsiTheme="majorHAnsi" w:cstheme="majorHAnsi"/>
                <w:color w:val="000000" w:themeColor="text1"/>
                <w:sz w:val="20"/>
                <w:szCs w:val="20"/>
              </w:rPr>
              <w:t>at might an ILD take notice of or pay attention to while developing an understanding of a principal’s current capabilities and learning needs?</w:t>
            </w:r>
            <w:r w:rsidRPr="003175E9">
              <w:rPr>
                <w:rFonts w:asciiTheme="majorHAnsi" w:hAnsiTheme="majorHAnsi" w:cstheme="majorHAnsi"/>
                <w:color w:val="000000" w:themeColor="text1"/>
                <w:sz w:val="20"/>
                <w:szCs w:val="20"/>
              </w:rPr>
              <w:t>)</w:t>
            </w:r>
          </w:p>
        </w:tc>
        <w:tc>
          <w:tcPr>
            <w:tcW w:w="6521" w:type="dxa"/>
            <w:shd w:val="clear" w:color="auto" w:fill="auto"/>
          </w:tcPr>
          <w:p w14:paraId="2D5DF37E" w14:textId="77777777" w:rsidR="0008380C" w:rsidRPr="008E2489" w:rsidRDefault="0008380C" w:rsidP="00183227">
            <w:pPr>
              <w:tabs>
                <w:tab w:val="left" w:pos="4396"/>
                <w:tab w:val="left" w:pos="12942"/>
              </w:tabs>
              <w:spacing w:before="60" w:after="60"/>
              <w:ind w:left="360" w:right="252"/>
              <w:rPr>
                <w:rFonts w:asciiTheme="majorHAnsi" w:hAnsiTheme="majorHAnsi" w:cstheme="majorHAnsi"/>
                <w:color w:val="000000" w:themeColor="text1"/>
                <w:sz w:val="20"/>
                <w:szCs w:val="20"/>
              </w:rPr>
            </w:pPr>
          </w:p>
          <w:p w14:paraId="0852E34C" w14:textId="77777777" w:rsidR="00851146" w:rsidRPr="00CF007C" w:rsidRDefault="00851146" w:rsidP="00CF007C">
            <w:pPr>
              <w:pStyle w:val="Header"/>
              <w:numPr>
                <w:ilvl w:val="0"/>
                <w:numId w:val="41"/>
              </w:numPr>
              <w:spacing w:after="80"/>
              <w:ind w:left="252" w:hanging="252"/>
              <w:rPr>
                <w:rFonts w:asciiTheme="majorHAnsi" w:hAnsiTheme="majorHAnsi"/>
                <w:color w:val="000000" w:themeColor="text1"/>
                <w:sz w:val="20"/>
                <w:szCs w:val="20"/>
              </w:rPr>
            </w:pPr>
            <w:r w:rsidRPr="00CF007C">
              <w:rPr>
                <w:rFonts w:asciiTheme="majorHAnsi" w:hAnsiTheme="majorHAnsi"/>
                <w:color w:val="000000" w:themeColor="text1"/>
                <w:sz w:val="20"/>
                <w:szCs w:val="20"/>
              </w:rPr>
              <w:t>The principal’s documentation of the data that drive the  equitable allocation of financial, personnel, and instructional support</w:t>
            </w:r>
            <w:r w:rsidR="006714EF" w:rsidRPr="00CF007C">
              <w:rPr>
                <w:rFonts w:asciiTheme="majorHAnsi" w:hAnsiTheme="majorHAnsi"/>
                <w:color w:val="000000" w:themeColor="text1"/>
                <w:sz w:val="20"/>
                <w:szCs w:val="20"/>
              </w:rPr>
              <w:t xml:space="preserve"> resources</w:t>
            </w:r>
          </w:p>
          <w:p w14:paraId="6EE688C3" w14:textId="77777777" w:rsidR="00851146" w:rsidRPr="00CF007C" w:rsidRDefault="00851146" w:rsidP="00CF007C">
            <w:pPr>
              <w:pStyle w:val="Header"/>
              <w:numPr>
                <w:ilvl w:val="0"/>
                <w:numId w:val="41"/>
              </w:numPr>
              <w:spacing w:after="80"/>
              <w:ind w:left="252" w:hanging="270"/>
              <w:rPr>
                <w:rFonts w:asciiTheme="majorHAnsi" w:hAnsiTheme="majorHAnsi"/>
                <w:color w:val="000000" w:themeColor="text1"/>
                <w:sz w:val="20"/>
                <w:szCs w:val="20"/>
              </w:rPr>
            </w:pPr>
            <w:r w:rsidRPr="00CF007C">
              <w:rPr>
                <w:rFonts w:asciiTheme="majorHAnsi" w:hAnsiTheme="majorHAnsi"/>
                <w:color w:val="000000" w:themeColor="text1"/>
                <w:sz w:val="20"/>
                <w:szCs w:val="20"/>
              </w:rPr>
              <w:t>The opportunities for staff collaboration on data analysis, student work, and instructional and intervention planning leading to further instructional actions</w:t>
            </w:r>
          </w:p>
          <w:p w14:paraId="1D199CD9" w14:textId="77777777" w:rsidR="0008380C" w:rsidRPr="00CF007C" w:rsidRDefault="00851146" w:rsidP="00CF007C">
            <w:pPr>
              <w:pStyle w:val="Header"/>
              <w:numPr>
                <w:ilvl w:val="0"/>
                <w:numId w:val="41"/>
              </w:numPr>
              <w:spacing w:after="80"/>
              <w:ind w:left="252" w:hanging="270"/>
              <w:rPr>
                <w:rFonts w:asciiTheme="majorHAnsi" w:hAnsiTheme="majorHAnsi"/>
                <w:color w:val="000000" w:themeColor="text1"/>
                <w:sz w:val="20"/>
                <w:szCs w:val="20"/>
              </w:rPr>
            </w:pPr>
            <w:r w:rsidRPr="00CF007C">
              <w:rPr>
                <w:rFonts w:asciiTheme="majorHAnsi" w:hAnsiTheme="majorHAnsi"/>
                <w:color w:val="000000" w:themeColor="text1"/>
                <w:sz w:val="20"/>
                <w:szCs w:val="20"/>
              </w:rPr>
              <w:t xml:space="preserve">The principal’s annual calendar with key dates for critical school experiences </w:t>
            </w:r>
            <w:r w:rsidR="00316886" w:rsidRPr="00CF007C">
              <w:rPr>
                <w:rFonts w:asciiTheme="majorHAnsi" w:hAnsiTheme="majorHAnsi"/>
                <w:color w:val="000000" w:themeColor="text1"/>
                <w:sz w:val="20"/>
                <w:szCs w:val="20"/>
              </w:rPr>
              <w:t xml:space="preserve">such as </w:t>
            </w:r>
            <w:r w:rsidRPr="00CF007C">
              <w:rPr>
                <w:rFonts w:asciiTheme="majorHAnsi" w:hAnsiTheme="majorHAnsi"/>
                <w:color w:val="000000" w:themeColor="text1"/>
                <w:sz w:val="20"/>
                <w:szCs w:val="20"/>
              </w:rPr>
              <w:t>interim assessments</w:t>
            </w:r>
            <w:r w:rsidR="00316886" w:rsidRPr="00CF007C">
              <w:rPr>
                <w:rFonts w:asciiTheme="majorHAnsi" w:hAnsiTheme="majorHAnsi"/>
                <w:color w:val="000000" w:themeColor="text1"/>
                <w:sz w:val="20"/>
                <w:szCs w:val="20"/>
              </w:rPr>
              <w:t>;</w:t>
            </w:r>
            <w:r w:rsidRPr="00CF007C">
              <w:rPr>
                <w:rFonts w:asciiTheme="majorHAnsi" w:hAnsiTheme="majorHAnsi"/>
                <w:color w:val="000000" w:themeColor="text1"/>
                <w:sz w:val="20"/>
                <w:szCs w:val="20"/>
              </w:rPr>
              <w:t xml:space="preserve"> topics and dates for professional learning </w:t>
            </w:r>
            <w:r w:rsidR="00316886" w:rsidRPr="00CF007C">
              <w:rPr>
                <w:rFonts w:asciiTheme="majorHAnsi" w:hAnsiTheme="majorHAnsi"/>
                <w:color w:val="000000" w:themeColor="text1"/>
                <w:sz w:val="20"/>
                <w:szCs w:val="20"/>
              </w:rPr>
              <w:t>that</w:t>
            </w:r>
            <w:r w:rsidRPr="00CF007C">
              <w:rPr>
                <w:rFonts w:asciiTheme="majorHAnsi" w:hAnsiTheme="majorHAnsi"/>
                <w:color w:val="000000" w:themeColor="text1"/>
                <w:sz w:val="20"/>
                <w:szCs w:val="20"/>
              </w:rPr>
              <w:t xml:space="preserve"> reflect strategic use of resources</w:t>
            </w:r>
          </w:p>
          <w:p w14:paraId="7AA2FBFB" w14:textId="77777777" w:rsidR="00316886" w:rsidRPr="008E2489" w:rsidRDefault="00316886" w:rsidP="00183227">
            <w:pPr>
              <w:tabs>
                <w:tab w:val="left" w:pos="4396"/>
              </w:tabs>
              <w:spacing w:before="60" w:after="60"/>
              <w:ind w:left="360" w:right="252"/>
              <w:rPr>
                <w:rFonts w:asciiTheme="majorHAnsi" w:hAnsiTheme="majorHAnsi" w:cstheme="majorHAnsi"/>
                <w:color w:val="000000" w:themeColor="text1"/>
                <w:sz w:val="20"/>
                <w:szCs w:val="20"/>
              </w:rPr>
            </w:pPr>
          </w:p>
          <w:p w14:paraId="59A9D381" w14:textId="33FB1B7B" w:rsidR="0008380C" w:rsidRPr="008E2489" w:rsidRDefault="0008380C" w:rsidP="00CF007C">
            <w:pPr>
              <w:spacing w:before="60" w:after="60"/>
              <w:rPr>
                <w:rFonts w:asciiTheme="majorHAnsi" w:hAnsiTheme="majorHAnsi" w:cstheme="majorHAnsi"/>
                <w:b/>
                <w:color w:val="000000" w:themeColor="text1"/>
                <w:sz w:val="20"/>
                <w:szCs w:val="20"/>
              </w:rPr>
            </w:pPr>
            <w:r w:rsidRPr="008E2489">
              <w:rPr>
                <w:rFonts w:asciiTheme="majorHAnsi" w:hAnsiTheme="majorHAnsi" w:cstheme="majorHAnsi"/>
                <w:b/>
                <w:color w:val="000000" w:themeColor="text1"/>
                <w:sz w:val="20"/>
                <w:szCs w:val="20"/>
              </w:rPr>
              <w:t>Artifacts and documents to consider:</w:t>
            </w:r>
          </w:p>
          <w:p w14:paraId="6323D780" w14:textId="77777777" w:rsidR="0008380C" w:rsidRPr="003175E9" w:rsidRDefault="0008380C"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School budget(s)</w:t>
            </w:r>
          </w:p>
          <w:p w14:paraId="710F28F5" w14:textId="77777777" w:rsidR="0008380C" w:rsidRPr="003175E9" w:rsidRDefault="0008380C"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School schedule</w:t>
            </w:r>
          </w:p>
          <w:p w14:paraId="6DA32893" w14:textId="77777777" w:rsidR="0008380C" w:rsidRPr="003175E9" w:rsidRDefault="0008380C"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Campus map with programs listed (utilization of space, proximity &amp; location of special classes, etc.)</w:t>
            </w:r>
          </w:p>
          <w:p w14:paraId="27588D0F" w14:textId="77777777" w:rsidR="0008380C" w:rsidRPr="003175E9" w:rsidRDefault="0008380C"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Schedule of staff meetings and professional learning sessions</w:t>
            </w:r>
          </w:p>
          <w:p w14:paraId="0B284375" w14:textId="77777777" w:rsidR="0008380C" w:rsidRPr="003175E9" w:rsidRDefault="0008380C"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 xml:space="preserve">Allocation of FTE and part time staffing positions (evidence of equitable </w:t>
            </w:r>
            <w:r w:rsidRPr="003175E9">
              <w:rPr>
                <w:rFonts w:asciiTheme="majorHAnsi" w:hAnsiTheme="majorHAnsi" w:cstheme="majorHAnsi"/>
                <w:sz w:val="20"/>
                <w:szCs w:val="20"/>
              </w:rPr>
              <w:lastRenderedPageBreak/>
              <w:t>distribution of teachers by qualification and experience across levels of coursework)</w:t>
            </w:r>
          </w:p>
          <w:p w14:paraId="4C389EE6" w14:textId="77777777" w:rsidR="0008380C" w:rsidRPr="003175E9" w:rsidRDefault="0008380C"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Student achievement data disaggregated by student groups, particularly when specific interventions or specialists have been targeted for resources</w:t>
            </w:r>
          </w:p>
          <w:p w14:paraId="3334B00D" w14:textId="77777777" w:rsidR="0008380C" w:rsidRPr="003175E9" w:rsidRDefault="0008380C"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Faculty, staff, student, and parent survey data regarding the perceived needs of the school</w:t>
            </w:r>
          </w:p>
          <w:p w14:paraId="0752BC0A" w14:textId="77777777" w:rsidR="0008380C" w:rsidRPr="003175E9" w:rsidRDefault="0008380C"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Records of professional learning investments (conference attendance, courses remunerated, professional development resourced)</w:t>
            </w:r>
          </w:p>
          <w:p w14:paraId="0C0492E5" w14:textId="77777777" w:rsidR="0008380C" w:rsidRPr="003175E9" w:rsidRDefault="0008380C"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Memoranda of Understanding or strategic plans with community organizations or other partnerships</w:t>
            </w:r>
          </w:p>
          <w:p w14:paraId="268404B4" w14:textId="77777777" w:rsidR="0008380C" w:rsidRPr="008E2489" w:rsidRDefault="0008380C" w:rsidP="00183227">
            <w:pPr>
              <w:pStyle w:val="ListParagraph"/>
              <w:spacing w:before="60" w:after="60"/>
              <w:ind w:left="702"/>
              <w:contextualSpacing w:val="0"/>
              <w:rPr>
                <w:rFonts w:asciiTheme="majorHAnsi" w:hAnsiTheme="majorHAnsi" w:cstheme="majorHAnsi"/>
                <w:color w:val="000000" w:themeColor="text1"/>
                <w:sz w:val="20"/>
                <w:szCs w:val="20"/>
              </w:rPr>
            </w:pPr>
          </w:p>
        </w:tc>
      </w:tr>
      <w:tr w:rsidR="00851146" w:rsidRPr="008E2489" w14:paraId="3F731A5A" w14:textId="77777777" w:rsidTr="00F64F12">
        <w:tc>
          <w:tcPr>
            <w:tcW w:w="2587" w:type="dxa"/>
            <w:shd w:val="clear" w:color="auto" w:fill="C6D9F1" w:themeFill="text2" w:themeFillTint="33"/>
          </w:tcPr>
          <w:p w14:paraId="10584CAE" w14:textId="77777777" w:rsidR="00316886" w:rsidRPr="008E2489" w:rsidRDefault="00316886" w:rsidP="00921351">
            <w:pPr>
              <w:spacing w:before="60" w:after="60"/>
              <w:rPr>
                <w:rFonts w:asciiTheme="majorHAnsi" w:hAnsiTheme="majorHAnsi" w:cstheme="majorHAnsi"/>
                <w:b/>
                <w:sz w:val="20"/>
                <w:szCs w:val="20"/>
              </w:rPr>
            </w:pPr>
          </w:p>
          <w:p w14:paraId="268271F9" w14:textId="77777777" w:rsidR="000A3C1A" w:rsidRPr="008E2489" w:rsidRDefault="00316886" w:rsidP="00921351">
            <w:pPr>
              <w:spacing w:before="60" w:after="60"/>
              <w:rPr>
                <w:rFonts w:asciiTheme="majorHAnsi" w:hAnsiTheme="majorHAnsi" w:cstheme="majorHAnsi"/>
                <w:b/>
                <w:sz w:val="20"/>
                <w:szCs w:val="20"/>
              </w:rPr>
            </w:pPr>
            <w:r w:rsidRPr="008E2489">
              <w:rPr>
                <w:rFonts w:asciiTheme="majorHAnsi" w:hAnsiTheme="majorHAnsi" w:cstheme="majorHAnsi"/>
                <w:b/>
                <w:sz w:val="20"/>
                <w:szCs w:val="20"/>
              </w:rPr>
              <w:t xml:space="preserve">Possible </w:t>
            </w:r>
            <w:r w:rsidR="00851146" w:rsidRPr="008E2489">
              <w:rPr>
                <w:rFonts w:asciiTheme="majorHAnsi" w:hAnsiTheme="majorHAnsi" w:cstheme="majorHAnsi"/>
                <w:b/>
                <w:sz w:val="20"/>
                <w:szCs w:val="20"/>
              </w:rPr>
              <w:t xml:space="preserve">Observation </w:t>
            </w:r>
            <w:r w:rsidR="0008380C" w:rsidRPr="008E2489">
              <w:rPr>
                <w:rFonts w:asciiTheme="majorHAnsi" w:hAnsiTheme="majorHAnsi" w:cstheme="majorHAnsi"/>
                <w:b/>
                <w:sz w:val="20"/>
                <w:szCs w:val="20"/>
              </w:rPr>
              <w:t>Activities</w:t>
            </w:r>
          </w:p>
          <w:p w14:paraId="755B3139" w14:textId="77777777" w:rsidR="00851146" w:rsidRPr="003175E9" w:rsidRDefault="0008380C" w:rsidP="00921351">
            <w:pPr>
              <w:spacing w:before="60" w:after="60"/>
              <w:rPr>
                <w:rFonts w:asciiTheme="majorHAnsi" w:hAnsiTheme="majorHAnsi" w:cstheme="majorHAnsi"/>
                <w:color w:val="548DD4" w:themeColor="text2" w:themeTint="99"/>
                <w:sz w:val="20"/>
                <w:szCs w:val="20"/>
              </w:rPr>
            </w:pPr>
            <w:r w:rsidRPr="003175E9">
              <w:rPr>
                <w:rFonts w:asciiTheme="majorHAnsi" w:hAnsiTheme="majorHAnsi" w:cstheme="majorHAnsi"/>
                <w:color w:val="000000" w:themeColor="text1"/>
                <w:sz w:val="20"/>
                <w:szCs w:val="20"/>
              </w:rPr>
              <w:t>(H</w:t>
            </w:r>
            <w:r w:rsidR="00851146" w:rsidRPr="003175E9">
              <w:rPr>
                <w:rFonts w:asciiTheme="majorHAnsi" w:hAnsiTheme="majorHAnsi" w:cstheme="majorHAnsi"/>
                <w:color w:val="000000" w:themeColor="text1"/>
                <w:sz w:val="20"/>
                <w:szCs w:val="20"/>
              </w:rPr>
              <w:t>ow might an ILD go about developing a better sense of where he or she might want to further grow and develop a principal?</w:t>
            </w:r>
            <w:r w:rsidRPr="003175E9">
              <w:rPr>
                <w:rFonts w:asciiTheme="majorHAnsi" w:hAnsiTheme="majorHAnsi" w:cstheme="majorHAnsi"/>
                <w:color w:val="000000" w:themeColor="text1"/>
                <w:sz w:val="20"/>
                <w:szCs w:val="20"/>
              </w:rPr>
              <w:t>)</w:t>
            </w:r>
          </w:p>
        </w:tc>
        <w:tc>
          <w:tcPr>
            <w:tcW w:w="6521" w:type="dxa"/>
            <w:shd w:val="clear" w:color="auto" w:fill="auto"/>
          </w:tcPr>
          <w:p w14:paraId="467C5AC2" w14:textId="77777777" w:rsidR="00316886" w:rsidRPr="008E2489" w:rsidRDefault="00316886" w:rsidP="00183227">
            <w:pPr>
              <w:pStyle w:val="ListParagraph"/>
              <w:spacing w:before="60" w:after="60"/>
              <w:ind w:left="342"/>
              <w:contextualSpacing w:val="0"/>
              <w:rPr>
                <w:rFonts w:asciiTheme="majorHAnsi" w:hAnsiTheme="majorHAnsi" w:cstheme="majorHAnsi"/>
                <w:color w:val="000000" w:themeColor="text1"/>
                <w:sz w:val="20"/>
                <w:szCs w:val="20"/>
              </w:rPr>
            </w:pPr>
          </w:p>
          <w:p w14:paraId="2BB2927A" w14:textId="77777777" w:rsidR="00851146" w:rsidRPr="003175E9" w:rsidRDefault="00851146" w:rsidP="003175E9">
            <w:pPr>
              <w:pStyle w:val="Header"/>
              <w:numPr>
                <w:ilvl w:val="0"/>
                <w:numId w:val="42"/>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Engage in a discussion with the principal about the school budget and the rationale for his/her allocation of resources</w:t>
            </w:r>
            <w:r w:rsidR="006714EF" w:rsidRPr="003175E9">
              <w:rPr>
                <w:rFonts w:asciiTheme="majorHAnsi" w:hAnsiTheme="majorHAnsi"/>
                <w:color w:val="000000" w:themeColor="text1"/>
                <w:sz w:val="20"/>
                <w:szCs w:val="20"/>
              </w:rPr>
              <w:t>.</w:t>
            </w:r>
          </w:p>
          <w:p w14:paraId="7CAA2F87" w14:textId="6E0A2A7D" w:rsidR="00851146" w:rsidRPr="003175E9" w:rsidRDefault="00851146" w:rsidP="003175E9">
            <w:pPr>
              <w:pStyle w:val="Header"/>
              <w:numPr>
                <w:ilvl w:val="0"/>
                <w:numId w:val="42"/>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Go on a walkthrough with the principal to observe the use of</w:t>
            </w:r>
            <w:r w:rsidR="00A36DBD">
              <w:rPr>
                <w:rFonts w:asciiTheme="majorHAnsi" w:hAnsiTheme="majorHAnsi"/>
                <w:color w:val="000000" w:themeColor="text1"/>
                <w:sz w:val="20"/>
                <w:szCs w:val="20"/>
              </w:rPr>
              <w:t xml:space="preserve"> instructional coaches</w:t>
            </w:r>
            <w:r w:rsidRPr="003175E9">
              <w:rPr>
                <w:rFonts w:asciiTheme="majorHAnsi" w:hAnsiTheme="majorHAnsi"/>
                <w:color w:val="000000" w:themeColor="text1"/>
                <w:sz w:val="20"/>
                <w:szCs w:val="20"/>
              </w:rPr>
              <w:t xml:space="preserve"> and other resources-in-action throughout the school</w:t>
            </w:r>
            <w:r w:rsidR="006714EF" w:rsidRPr="003175E9">
              <w:rPr>
                <w:rFonts w:asciiTheme="majorHAnsi" w:hAnsiTheme="majorHAnsi"/>
                <w:color w:val="000000" w:themeColor="text1"/>
                <w:sz w:val="20"/>
                <w:szCs w:val="20"/>
              </w:rPr>
              <w:t>.</w:t>
            </w:r>
          </w:p>
          <w:p w14:paraId="27EE4CC0" w14:textId="77777777" w:rsidR="00851146" w:rsidRPr="003175E9" w:rsidRDefault="00851146" w:rsidP="003175E9">
            <w:pPr>
              <w:pStyle w:val="Header"/>
              <w:numPr>
                <w:ilvl w:val="0"/>
                <w:numId w:val="42"/>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Go on a walkthrough and engage in discussions with principal/teachers on student technology distribution and as learning tool (acce</w:t>
            </w:r>
            <w:r w:rsidR="0008380C" w:rsidRPr="003175E9">
              <w:rPr>
                <w:rFonts w:asciiTheme="majorHAnsi" w:hAnsiTheme="majorHAnsi"/>
                <w:color w:val="000000" w:themeColor="text1"/>
                <w:sz w:val="20"/>
                <w:szCs w:val="20"/>
              </w:rPr>
              <w:t>ss in classrooms, depth of use</w:t>
            </w:r>
            <w:r w:rsidRPr="003175E9">
              <w:rPr>
                <w:rFonts w:asciiTheme="majorHAnsi" w:hAnsiTheme="majorHAnsi"/>
                <w:color w:val="000000" w:themeColor="text1"/>
                <w:sz w:val="20"/>
                <w:szCs w:val="20"/>
              </w:rPr>
              <w:t>)</w:t>
            </w:r>
            <w:r w:rsidR="006714EF" w:rsidRPr="003175E9">
              <w:rPr>
                <w:rFonts w:asciiTheme="majorHAnsi" w:hAnsiTheme="majorHAnsi"/>
                <w:color w:val="000000" w:themeColor="text1"/>
                <w:sz w:val="20"/>
                <w:szCs w:val="20"/>
              </w:rPr>
              <w:t>.</w:t>
            </w:r>
          </w:p>
          <w:p w14:paraId="7C031B37" w14:textId="67EBC778" w:rsidR="00851146" w:rsidRPr="003175E9" w:rsidRDefault="00851146" w:rsidP="003175E9">
            <w:pPr>
              <w:pStyle w:val="Header"/>
              <w:numPr>
                <w:ilvl w:val="0"/>
                <w:numId w:val="42"/>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Talk to teachers about the opportunities for tea</w:t>
            </w:r>
            <w:r w:rsidR="00A36DBD">
              <w:rPr>
                <w:rFonts w:asciiTheme="majorHAnsi" w:hAnsiTheme="majorHAnsi"/>
                <w:color w:val="000000" w:themeColor="text1"/>
                <w:sz w:val="20"/>
                <w:szCs w:val="20"/>
              </w:rPr>
              <w:t>cher collaboration and planning</w:t>
            </w:r>
            <w:r w:rsidRPr="003175E9">
              <w:rPr>
                <w:rFonts w:asciiTheme="majorHAnsi" w:hAnsiTheme="majorHAnsi"/>
                <w:color w:val="000000" w:themeColor="text1"/>
                <w:sz w:val="20"/>
                <w:szCs w:val="20"/>
              </w:rPr>
              <w:t xml:space="preserve"> as well as the resources they need to instruct students well.</w:t>
            </w:r>
          </w:p>
          <w:p w14:paraId="1E381966" w14:textId="77777777" w:rsidR="0008380C" w:rsidRPr="003175E9" w:rsidRDefault="00851146" w:rsidP="003175E9">
            <w:pPr>
              <w:pStyle w:val="Header"/>
              <w:numPr>
                <w:ilvl w:val="0"/>
                <w:numId w:val="42"/>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Observe principal’s facilitation with partner groups (PTSA, community organizations, external partners, etc.)</w:t>
            </w:r>
            <w:r w:rsidR="006714EF" w:rsidRPr="003175E9">
              <w:rPr>
                <w:rFonts w:asciiTheme="majorHAnsi" w:hAnsiTheme="majorHAnsi"/>
                <w:color w:val="000000" w:themeColor="text1"/>
                <w:sz w:val="20"/>
                <w:szCs w:val="20"/>
              </w:rPr>
              <w:t>.</w:t>
            </w:r>
          </w:p>
          <w:p w14:paraId="693320D0" w14:textId="77777777" w:rsidR="00BB6A38" w:rsidRPr="008E2489" w:rsidRDefault="00BB6A38" w:rsidP="00183227">
            <w:pPr>
              <w:pStyle w:val="ListParagraph"/>
              <w:spacing w:before="60" w:after="60"/>
              <w:ind w:left="342"/>
              <w:contextualSpacing w:val="0"/>
              <w:rPr>
                <w:rFonts w:asciiTheme="majorHAnsi" w:hAnsiTheme="majorHAnsi" w:cstheme="majorHAnsi"/>
                <w:color w:val="000000" w:themeColor="text1"/>
                <w:sz w:val="20"/>
                <w:szCs w:val="20"/>
              </w:rPr>
            </w:pPr>
          </w:p>
          <w:p w14:paraId="697EC5B2" w14:textId="77777777" w:rsidR="00851146" w:rsidRPr="008E2489" w:rsidRDefault="00851146" w:rsidP="00183227">
            <w:pPr>
              <w:spacing w:before="60" w:after="60"/>
              <w:rPr>
                <w:rFonts w:asciiTheme="majorHAnsi" w:hAnsiTheme="majorHAnsi" w:cstheme="majorHAnsi"/>
                <w:color w:val="000000" w:themeColor="text1"/>
                <w:sz w:val="20"/>
                <w:szCs w:val="20"/>
              </w:rPr>
            </w:pPr>
          </w:p>
        </w:tc>
      </w:tr>
    </w:tbl>
    <w:p w14:paraId="0BAEDDE4" w14:textId="34471E55" w:rsidR="00C8184A" w:rsidRPr="008E2489" w:rsidRDefault="00C8184A" w:rsidP="00835CAA">
      <w:pPr>
        <w:rPr>
          <w:rFonts w:asciiTheme="majorHAnsi" w:hAnsiTheme="majorHAnsi"/>
        </w:rPr>
      </w:pPr>
    </w:p>
    <w:p w14:paraId="200E84D2" w14:textId="77777777" w:rsidR="00C8184A" w:rsidRPr="008E2489" w:rsidRDefault="00C8184A">
      <w:pPr>
        <w:rPr>
          <w:rFonts w:asciiTheme="majorHAnsi" w:hAnsiTheme="majorHAnsi"/>
        </w:rPr>
      </w:pPr>
      <w:r w:rsidRPr="008E2489">
        <w:rPr>
          <w:rFonts w:asciiTheme="majorHAnsi" w:hAnsiTheme="majorHAnsi"/>
        </w:rPr>
        <w:br w:type="page"/>
      </w:r>
    </w:p>
    <w:tbl>
      <w:tblPr>
        <w:tblStyle w:val="TableGrid"/>
        <w:tblW w:w="892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48"/>
        <w:gridCol w:w="7380"/>
      </w:tblGrid>
      <w:tr w:rsidR="00C8184A" w:rsidRPr="008E2489" w14:paraId="224FFFC8" w14:textId="77777777" w:rsidTr="00F64F92">
        <w:tc>
          <w:tcPr>
            <w:tcW w:w="8928" w:type="dxa"/>
            <w:gridSpan w:val="2"/>
            <w:shd w:val="clear" w:color="auto" w:fill="8DB3E2" w:themeFill="text2" w:themeFillTint="66"/>
          </w:tcPr>
          <w:p w14:paraId="4D9E2185" w14:textId="77777777" w:rsidR="00C8184A" w:rsidRPr="008E2489" w:rsidRDefault="00C8184A" w:rsidP="00C8184A">
            <w:pPr>
              <w:spacing w:before="60" w:after="60"/>
              <w:rPr>
                <w:rFonts w:asciiTheme="majorHAnsi" w:hAnsiTheme="majorHAnsi"/>
                <w:b/>
                <w:sz w:val="22"/>
                <w:szCs w:val="22"/>
              </w:rPr>
            </w:pPr>
            <w:r w:rsidRPr="008E2489">
              <w:rPr>
                <w:rFonts w:asciiTheme="majorHAnsi" w:hAnsiTheme="majorHAnsi"/>
                <w:b/>
                <w:sz w:val="22"/>
                <w:szCs w:val="22"/>
              </w:rPr>
              <w:lastRenderedPageBreak/>
              <w:t>Observation Notes for Improvement of Learning</w:t>
            </w:r>
          </w:p>
          <w:p w14:paraId="4678C5FB" w14:textId="415B8B40" w:rsidR="00C8184A" w:rsidRPr="008E2489" w:rsidRDefault="00E2212A" w:rsidP="00E2212A">
            <w:pPr>
              <w:spacing w:before="60" w:after="60"/>
              <w:rPr>
                <w:rFonts w:asciiTheme="majorHAnsi" w:hAnsiTheme="majorHAnsi" w:cstheme="majorHAnsi"/>
                <w:color w:val="000000" w:themeColor="text1"/>
                <w:sz w:val="28"/>
                <w:szCs w:val="28"/>
              </w:rPr>
            </w:pPr>
            <w:r>
              <w:rPr>
                <w:rFonts w:asciiTheme="majorHAnsi" w:hAnsiTheme="majorHAnsi"/>
                <w:b/>
                <w:sz w:val="28"/>
                <w:szCs w:val="28"/>
              </w:rPr>
              <w:t>Allocation</w:t>
            </w:r>
            <w:r w:rsidR="00C8184A" w:rsidRPr="008E2489">
              <w:rPr>
                <w:rFonts w:asciiTheme="majorHAnsi" w:hAnsiTheme="majorHAnsi"/>
                <w:b/>
                <w:sz w:val="28"/>
                <w:szCs w:val="28"/>
              </w:rPr>
              <w:t xml:space="preserve"> of </w:t>
            </w:r>
            <w:r>
              <w:rPr>
                <w:rFonts w:asciiTheme="majorHAnsi" w:hAnsiTheme="majorHAnsi"/>
                <w:b/>
                <w:sz w:val="28"/>
                <w:szCs w:val="28"/>
              </w:rPr>
              <w:t>Resources</w:t>
            </w:r>
          </w:p>
        </w:tc>
      </w:tr>
      <w:tr w:rsidR="00C8184A" w:rsidRPr="008E2489" w14:paraId="611ABF64" w14:textId="77777777" w:rsidTr="00F64F12">
        <w:tc>
          <w:tcPr>
            <w:tcW w:w="1548" w:type="dxa"/>
            <w:shd w:val="clear" w:color="auto" w:fill="C6D9F1" w:themeFill="text2" w:themeFillTint="33"/>
          </w:tcPr>
          <w:p w14:paraId="72146E13" w14:textId="77777777" w:rsidR="00C8184A" w:rsidRPr="008E2489" w:rsidRDefault="00C8184A" w:rsidP="00C8184A">
            <w:pPr>
              <w:spacing w:before="20" w:after="20"/>
              <w:rPr>
                <w:rFonts w:asciiTheme="majorHAnsi" w:hAnsiTheme="majorHAnsi"/>
                <w:sz w:val="20"/>
                <w:szCs w:val="20"/>
              </w:rPr>
            </w:pPr>
          </w:p>
          <w:p w14:paraId="14CFC79D" w14:textId="77777777" w:rsidR="00C8184A" w:rsidRPr="008E2489" w:rsidRDefault="00C8184A" w:rsidP="00C8184A">
            <w:pPr>
              <w:spacing w:before="20" w:after="20"/>
              <w:rPr>
                <w:rFonts w:asciiTheme="majorHAnsi" w:hAnsiTheme="majorHAnsi"/>
                <w:sz w:val="20"/>
                <w:szCs w:val="20"/>
              </w:rPr>
            </w:pPr>
            <w:r w:rsidRPr="008E2489">
              <w:rPr>
                <w:rFonts w:asciiTheme="majorHAnsi" w:hAnsiTheme="majorHAnsi"/>
                <w:sz w:val="20"/>
                <w:szCs w:val="20"/>
              </w:rPr>
              <w:t>Observation 1</w:t>
            </w:r>
          </w:p>
          <w:p w14:paraId="02299D7E" w14:textId="77777777" w:rsidR="00C8184A" w:rsidRPr="008E2489" w:rsidRDefault="00C8184A" w:rsidP="00C8184A">
            <w:pPr>
              <w:spacing w:before="60" w:after="60"/>
              <w:rPr>
                <w:rFonts w:asciiTheme="majorHAnsi" w:hAnsiTheme="majorHAnsi"/>
                <w:sz w:val="20"/>
                <w:szCs w:val="20"/>
              </w:rPr>
            </w:pPr>
            <w:r w:rsidRPr="008E2489">
              <w:rPr>
                <w:rFonts w:asciiTheme="majorHAnsi" w:hAnsiTheme="majorHAnsi"/>
                <w:sz w:val="20"/>
                <w:szCs w:val="20"/>
              </w:rPr>
              <w:t>Date:</w:t>
            </w:r>
          </w:p>
          <w:p w14:paraId="118B9AE1" w14:textId="77777777" w:rsidR="00C8184A" w:rsidRPr="008E2489" w:rsidRDefault="00C8184A" w:rsidP="00C8184A">
            <w:pPr>
              <w:spacing w:before="60" w:after="60"/>
              <w:rPr>
                <w:rFonts w:asciiTheme="majorHAnsi" w:hAnsiTheme="majorHAnsi"/>
                <w:sz w:val="20"/>
                <w:szCs w:val="20"/>
              </w:rPr>
            </w:pPr>
          </w:p>
          <w:p w14:paraId="33C174BF" w14:textId="77777777" w:rsidR="00C8184A" w:rsidRPr="008E2489" w:rsidRDefault="00C8184A" w:rsidP="00C8184A">
            <w:pPr>
              <w:spacing w:before="60" w:after="60"/>
              <w:rPr>
                <w:rFonts w:asciiTheme="majorHAnsi" w:hAnsiTheme="majorHAnsi"/>
                <w:sz w:val="20"/>
                <w:szCs w:val="20"/>
              </w:rPr>
            </w:pPr>
          </w:p>
          <w:p w14:paraId="1FA8870D" w14:textId="77777777" w:rsidR="00C8184A" w:rsidRPr="008E2489" w:rsidRDefault="00C8184A" w:rsidP="00C8184A">
            <w:pPr>
              <w:spacing w:before="60" w:after="60"/>
              <w:rPr>
                <w:rFonts w:asciiTheme="majorHAnsi" w:hAnsiTheme="majorHAnsi"/>
                <w:sz w:val="20"/>
                <w:szCs w:val="20"/>
              </w:rPr>
            </w:pPr>
          </w:p>
          <w:p w14:paraId="1F51B206" w14:textId="77777777" w:rsidR="00C8184A" w:rsidRPr="008E2489" w:rsidRDefault="00C8184A" w:rsidP="00C8184A">
            <w:pPr>
              <w:spacing w:before="60" w:after="60"/>
              <w:rPr>
                <w:rFonts w:asciiTheme="majorHAnsi" w:hAnsiTheme="majorHAnsi"/>
                <w:sz w:val="20"/>
                <w:szCs w:val="20"/>
              </w:rPr>
            </w:pPr>
          </w:p>
          <w:p w14:paraId="1C2761C7" w14:textId="77777777" w:rsidR="00C8184A" w:rsidRPr="008E2489" w:rsidRDefault="00C8184A" w:rsidP="00C8184A">
            <w:pPr>
              <w:spacing w:before="60" w:after="60"/>
              <w:rPr>
                <w:rFonts w:asciiTheme="majorHAnsi" w:hAnsiTheme="majorHAnsi"/>
                <w:sz w:val="20"/>
                <w:szCs w:val="20"/>
              </w:rPr>
            </w:pPr>
          </w:p>
          <w:p w14:paraId="2DDEE1B7" w14:textId="77777777" w:rsidR="00C8184A" w:rsidRPr="008E2489" w:rsidRDefault="00C8184A" w:rsidP="00C8184A">
            <w:pPr>
              <w:spacing w:before="60" w:after="60"/>
              <w:rPr>
                <w:rFonts w:asciiTheme="majorHAnsi" w:hAnsiTheme="majorHAnsi" w:cstheme="majorHAnsi"/>
                <w:sz w:val="20"/>
                <w:szCs w:val="20"/>
              </w:rPr>
            </w:pPr>
          </w:p>
        </w:tc>
        <w:tc>
          <w:tcPr>
            <w:tcW w:w="7380" w:type="dxa"/>
          </w:tcPr>
          <w:p w14:paraId="5A85FBD3" w14:textId="77777777" w:rsidR="00C8184A" w:rsidRPr="008E2489" w:rsidRDefault="00C8184A" w:rsidP="00C8184A">
            <w:pPr>
              <w:pStyle w:val="ListParagraph"/>
              <w:spacing w:before="60" w:after="60"/>
              <w:ind w:left="360"/>
              <w:rPr>
                <w:rFonts w:asciiTheme="majorHAnsi" w:hAnsiTheme="majorHAnsi" w:cstheme="majorHAnsi"/>
                <w:color w:val="000000" w:themeColor="text1"/>
                <w:sz w:val="20"/>
                <w:szCs w:val="20"/>
              </w:rPr>
            </w:pPr>
          </w:p>
        </w:tc>
      </w:tr>
      <w:tr w:rsidR="00C8184A" w:rsidRPr="008E2489" w14:paraId="3C277DF1" w14:textId="77777777" w:rsidTr="00F64F12">
        <w:tc>
          <w:tcPr>
            <w:tcW w:w="1548" w:type="dxa"/>
            <w:shd w:val="clear" w:color="auto" w:fill="C6D9F1" w:themeFill="text2" w:themeFillTint="33"/>
          </w:tcPr>
          <w:p w14:paraId="5A2D5530" w14:textId="77777777" w:rsidR="00C8184A" w:rsidRPr="008E2489" w:rsidRDefault="00C8184A" w:rsidP="00C8184A">
            <w:pPr>
              <w:spacing w:before="20" w:after="20"/>
              <w:rPr>
                <w:rFonts w:asciiTheme="majorHAnsi" w:hAnsiTheme="majorHAnsi"/>
                <w:sz w:val="20"/>
                <w:szCs w:val="20"/>
              </w:rPr>
            </w:pPr>
          </w:p>
          <w:p w14:paraId="182A07EE" w14:textId="77777777" w:rsidR="00C8184A" w:rsidRPr="008E2489" w:rsidRDefault="00C8184A" w:rsidP="00C8184A">
            <w:pPr>
              <w:spacing w:before="20" w:after="20"/>
              <w:rPr>
                <w:rFonts w:asciiTheme="majorHAnsi" w:hAnsiTheme="majorHAnsi"/>
                <w:sz w:val="20"/>
                <w:szCs w:val="20"/>
              </w:rPr>
            </w:pPr>
            <w:r w:rsidRPr="008E2489">
              <w:rPr>
                <w:rFonts w:asciiTheme="majorHAnsi" w:hAnsiTheme="majorHAnsi"/>
                <w:sz w:val="20"/>
                <w:szCs w:val="20"/>
              </w:rPr>
              <w:t>Observation 2</w:t>
            </w:r>
          </w:p>
          <w:p w14:paraId="1F7EE1BF" w14:textId="77777777" w:rsidR="00C8184A" w:rsidRPr="008E2489" w:rsidRDefault="00C8184A" w:rsidP="00C8184A">
            <w:pPr>
              <w:spacing w:before="20" w:after="20"/>
              <w:rPr>
                <w:rFonts w:asciiTheme="majorHAnsi" w:hAnsiTheme="majorHAnsi"/>
                <w:sz w:val="20"/>
                <w:szCs w:val="20"/>
              </w:rPr>
            </w:pPr>
            <w:r w:rsidRPr="008E2489">
              <w:rPr>
                <w:rFonts w:asciiTheme="majorHAnsi" w:hAnsiTheme="majorHAnsi"/>
                <w:sz w:val="20"/>
                <w:szCs w:val="20"/>
              </w:rPr>
              <w:t>Date:</w:t>
            </w:r>
          </w:p>
          <w:p w14:paraId="61A71D46" w14:textId="77777777" w:rsidR="00C8184A" w:rsidRPr="008E2489" w:rsidRDefault="00C8184A" w:rsidP="00C8184A">
            <w:pPr>
              <w:spacing w:before="60" w:after="60"/>
              <w:rPr>
                <w:rFonts w:asciiTheme="majorHAnsi" w:hAnsiTheme="majorHAnsi" w:cstheme="majorHAnsi"/>
                <w:sz w:val="20"/>
                <w:szCs w:val="20"/>
              </w:rPr>
            </w:pPr>
          </w:p>
          <w:p w14:paraId="631AEBCE" w14:textId="77777777" w:rsidR="00C8184A" w:rsidRPr="008E2489" w:rsidRDefault="00C8184A" w:rsidP="00C8184A">
            <w:pPr>
              <w:spacing w:before="60" w:after="60"/>
              <w:rPr>
                <w:rFonts w:asciiTheme="majorHAnsi" w:hAnsiTheme="majorHAnsi" w:cstheme="majorHAnsi"/>
                <w:sz w:val="20"/>
                <w:szCs w:val="20"/>
              </w:rPr>
            </w:pPr>
          </w:p>
          <w:p w14:paraId="1AD534D3" w14:textId="77777777" w:rsidR="00C8184A" w:rsidRPr="008E2489" w:rsidRDefault="00C8184A" w:rsidP="00C8184A">
            <w:pPr>
              <w:spacing w:before="60" w:after="60"/>
              <w:rPr>
                <w:rFonts w:asciiTheme="majorHAnsi" w:hAnsiTheme="majorHAnsi" w:cstheme="majorHAnsi"/>
                <w:sz w:val="20"/>
                <w:szCs w:val="20"/>
              </w:rPr>
            </w:pPr>
          </w:p>
          <w:p w14:paraId="00584737" w14:textId="77777777" w:rsidR="00C8184A" w:rsidRPr="008E2489" w:rsidRDefault="00C8184A" w:rsidP="00C8184A">
            <w:pPr>
              <w:spacing w:before="60" w:after="60"/>
              <w:rPr>
                <w:rFonts w:asciiTheme="majorHAnsi" w:hAnsiTheme="majorHAnsi" w:cstheme="majorHAnsi"/>
                <w:sz w:val="20"/>
                <w:szCs w:val="20"/>
              </w:rPr>
            </w:pPr>
          </w:p>
          <w:p w14:paraId="55B0C42C" w14:textId="77777777" w:rsidR="00C8184A" w:rsidRPr="008E2489" w:rsidRDefault="00C8184A" w:rsidP="00C8184A">
            <w:pPr>
              <w:spacing w:before="60" w:after="60"/>
              <w:rPr>
                <w:rFonts w:asciiTheme="majorHAnsi" w:hAnsiTheme="majorHAnsi" w:cstheme="majorHAnsi"/>
                <w:sz w:val="20"/>
                <w:szCs w:val="20"/>
              </w:rPr>
            </w:pPr>
          </w:p>
          <w:p w14:paraId="7962B8DA" w14:textId="77777777" w:rsidR="00C8184A" w:rsidRPr="008E2489" w:rsidRDefault="00C8184A" w:rsidP="00C8184A">
            <w:pPr>
              <w:spacing w:before="60" w:after="60"/>
              <w:rPr>
                <w:rFonts w:asciiTheme="majorHAnsi" w:hAnsiTheme="majorHAnsi" w:cstheme="majorHAnsi"/>
                <w:sz w:val="20"/>
                <w:szCs w:val="20"/>
              </w:rPr>
            </w:pPr>
          </w:p>
        </w:tc>
        <w:tc>
          <w:tcPr>
            <w:tcW w:w="7380" w:type="dxa"/>
          </w:tcPr>
          <w:p w14:paraId="5B5A8EDC" w14:textId="77777777" w:rsidR="00C8184A" w:rsidRPr="008E2489" w:rsidRDefault="00C8184A" w:rsidP="00C8184A">
            <w:pPr>
              <w:pStyle w:val="ListParagraph"/>
              <w:spacing w:before="60" w:after="60"/>
              <w:ind w:left="360"/>
              <w:rPr>
                <w:rFonts w:asciiTheme="majorHAnsi" w:hAnsiTheme="majorHAnsi" w:cstheme="majorHAnsi"/>
                <w:color w:val="000000" w:themeColor="text1"/>
                <w:sz w:val="20"/>
                <w:szCs w:val="20"/>
              </w:rPr>
            </w:pPr>
          </w:p>
        </w:tc>
      </w:tr>
      <w:tr w:rsidR="00C8184A" w:rsidRPr="008E2489" w14:paraId="6E51F026" w14:textId="77777777" w:rsidTr="00F64F12">
        <w:tc>
          <w:tcPr>
            <w:tcW w:w="1548" w:type="dxa"/>
            <w:shd w:val="clear" w:color="auto" w:fill="C6D9F1" w:themeFill="text2" w:themeFillTint="33"/>
          </w:tcPr>
          <w:p w14:paraId="52174F3B" w14:textId="77777777" w:rsidR="00C8184A" w:rsidRPr="008E2489" w:rsidRDefault="00C8184A" w:rsidP="00C8184A">
            <w:pPr>
              <w:spacing w:before="20" w:after="20"/>
              <w:rPr>
                <w:rFonts w:asciiTheme="majorHAnsi" w:hAnsiTheme="majorHAnsi"/>
                <w:sz w:val="20"/>
                <w:szCs w:val="20"/>
              </w:rPr>
            </w:pPr>
          </w:p>
          <w:p w14:paraId="63476B9D" w14:textId="77777777" w:rsidR="00C8184A" w:rsidRPr="008E2489" w:rsidRDefault="00C8184A" w:rsidP="00C8184A">
            <w:pPr>
              <w:spacing w:before="20" w:after="20"/>
              <w:rPr>
                <w:rFonts w:asciiTheme="majorHAnsi" w:hAnsiTheme="majorHAnsi"/>
                <w:sz w:val="20"/>
                <w:szCs w:val="20"/>
              </w:rPr>
            </w:pPr>
            <w:r w:rsidRPr="008E2489">
              <w:rPr>
                <w:rFonts w:asciiTheme="majorHAnsi" w:hAnsiTheme="majorHAnsi"/>
                <w:sz w:val="20"/>
                <w:szCs w:val="20"/>
              </w:rPr>
              <w:t>Observation 3</w:t>
            </w:r>
          </w:p>
          <w:p w14:paraId="45F8566D" w14:textId="77777777" w:rsidR="00C8184A" w:rsidRPr="008E2489" w:rsidRDefault="00C8184A" w:rsidP="00C8184A">
            <w:pPr>
              <w:spacing w:before="60" w:after="60"/>
              <w:rPr>
                <w:rFonts w:asciiTheme="majorHAnsi" w:hAnsiTheme="majorHAnsi"/>
                <w:sz w:val="20"/>
                <w:szCs w:val="20"/>
              </w:rPr>
            </w:pPr>
            <w:r w:rsidRPr="008E2489">
              <w:rPr>
                <w:rFonts w:asciiTheme="majorHAnsi" w:hAnsiTheme="majorHAnsi"/>
                <w:sz w:val="20"/>
                <w:szCs w:val="20"/>
              </w:rPr>
              <w:t>Date:</w:t>
            </w:r>
          </w:p>
          <w:p w14:paraId="63187F1E" w14:textId="77777777" w:rsidR="00C8184A" w:rsidRPr="008E2489" w:rsidRDefault="00C8184A" w:rsidP="00C8184A">
            <w:pPr>
              <w:spacing w:before="60" w:after="60"/>
              <w:rPr>
                <w:rFonts w:asciiTheme="majorHAnsi" w:hAnsiTheme="majorHAnsi"/>
                <w:sz w:val="20"/>
                <w:szCs w:val="20"/>
              </w:rPr>
            </w:pPr>
          </w:p>
          <w:p w14:paraId="3DD194D7" w14:textId="77777777" w:rsidR="00C8184A" w:rsidRPr="008E2489" w:rsidRDefault="00C8184A" w:rsidP="00C8184A">
            <w:pPr>
              <w:spacing w:before="60" w:after="60"/>
              <w:rPr>
                <w:rFonts w:asciiTheme="majorHAnsi" w:hAnsiTheme="majorHAnsi"/>
                <w:sz w:val="20"/>
                <w:szCs w:val="20"/>
              </w:rPr>
            </w:pPr>
          </w:p>
          <w:p w14:paraId="2C47C802" w14:textId="77777777" w:rsidR="00C8184A" w:rsidRPr="008E2489" w:rsidRDefault="00C8184A" w:rsidP="00C8184A">
            <w:pPr>
              <w:spacing w:before="60" w:after="60"/>
              <w:rPr>
                <w:rFonts w:asciiTheme="majorHAnsi" w:hAnsiTheme="majorHAnsi"/>
                <w:sz w:val="20"/>
                <w:szCs w:val="20"/>
              </w:rPr>
            </w:pPr>
          </w:p>
          <w:p w14:paraId="58D0CEA4" w14:textId="77777777" w:rsidR="00C8184A" w:rsidRPr="008E2489" w:rsidRDefault="00C8184A" w:rsidP="00C8184A">
            <w:pPr>
              <w:spacing w:before="60" w:after="60"/>
              <w:rPr>
                <w:rFonts w:asciiTheme="majorHAnsi" w:hAnsiTheme="majorHAnsi"/>
                <w:sz w:val="20"/>
                <w:szCs w:val="20"/>
              </w:rPr>
            </w:pPr>
          </w:p>
          <w:p w14:paraId="1BBD339D" w14:textId="77777777" w:rsidR="00C8184A" w:rsidRPr="008E2489" w:rsidRDefault="00C8184A" w:rsidP="00C8184A">
            <w:pPr>
              <w:spacing w:before="60" w:after="60"/>
              <w:rPr>
                <w:rFonts w:asciiTheme="majorHAnsi" w:hAnsiTheme="majorHAnsi"/>
                <w:sz w:val="20"/>
                <w:szCs w:val="20"/>
              </w:rPr>
            </w:pPr>
          </w:p>
          <w:p w14:paraId="4471DCA3" w14:textId="77777777" w:rsidR="00C8184A" w:rsidRPr="008E2489" w:rsidRDefault="00C8184A" w:rsidP="00C8184A">
            <w:pPr>
              <w:spacing w:before="60" w:after="60"/>
              <w:rPr>
                <w:rFonts w:asciiTheme="majorHAnsi" w:hAnsiTheme="majorHAnsi" w:cstheme="majorHAnsi"/>
                <w:sz w:val="20"/>
                <w:szCs w:val="20"/>
              </w:rPr>
            </w:pPr>
          </w:p>
        </w:tc>
        <w:tc>
          <w:tcPr>
            <w:tcW w:w="7380" w:type="dxa"/>
          </w:tcPr>
          <w:p w14:paraId="5F2A2172" w14:textId="77777777" w:rsidR="00C8184A" w:rsidRPr="008E2489" w:rsidRDefault="00C8184A" w:rsidP="00C8184A">
            <w:pPr>
              <w:pStyle w:val="ListParagraph"/>
              <w:spacing w:before="60" w:after="60"/>
              <w:ind w:left="360"/>
              <w:rPr>
                <w:rFonts w:asciiTheme="majorHAnsi" w:hAnsiTheme="majorHAnsi" w:cstheme="majorHAnsi"/>
                <w:color w:val="000000" w:themeColor="text1"/>
                <w:sz w:val="20"/>
                <w:szCs w:val="20"/>
              </w:rPr>
            </w:pPr>
          </w:p>
        </w:tc>
      </w:tr>
      <w:tr w:rsidR="00C8184A" w:rsidRPr="008E2489" w14:paraId="0ED3BC14" w14:textId="77777777" w:rsidTr="00F64F12">
        <w:tc>
          <w:tcPr>
            <w:tcW w:w="1548" w:type="dxa"/>
            <w:shd w:val="clear" w:color="auto" w:fill="C6D9F1" w:themeFill="text2" w:themeFillTint="33"/>
          </w:tcPr>
          <w:p w14:paraId="5876C48F" w14:textId="77777777" w:rsidR="00C8184A" w:rsidRPr="008E2489" w:rsidRDefault="00C8184A" w:rsidP="00C8184A">
            <w:pPr>
              <w:spacing w:before="20" w:after="20"/>
              <w:rPr>
                <w:rFonts w:asciiTheme="majorHAnsi" w:hAnsiTheme="majorHAnsi" w:cs="Calibri"/>
                <w:sz w:val="20"/>
                <w:szCs w:val="20"/>
              </w:rPr>
            </w:pPr>
          </w:p>
          <w:p w14:paraId="5F5F8B5F" w14:textId="77777777" w:rsidR="00C8184A" w:rsidRPr="008E2489" w:rsidRDefault="00C8184A" w:rsidP="00C8184A">
            <w:pPr>
              <w:spacing w:before="20" w:after="20"/>
              <w:rPr>
                <w:rFonts w:asciiTheme="majorHAnsi" w:hAnsiTheme="majorHAnsi"/>
                <w:sz w:val="20"/>
                <w:szCs w:val="20"/>
              </w:rPr>
            </w:pPr>
            <w:r w:rsidRPr="008E2489">
              <w:rPr>
                <w:rFonts w:asciiTheme="majorHAnsi" w:hAnsiTheme="majorHAnsi"/>
                <w:sz w:val="20"/>
                <w:szCs w:val="20"/>
              </w:rPr>
              <w:t>Observation 4</w:t>
            </w:r>
          </w:p>
          <w:p w14:paraId="6F72AB27" w14:textId="77777777" w:rsidR="00C8184A" w:rsidRPr="008E2489" w:rsidRDefault="00C8184A" w:rsidP="00C8184A">
            <w:pPr>
              <w:spacing w:before="60" w:after="60"/>
              <w:rPr>
                <w:rFonts w:asciiTheme="majorHAnsi" w:hAnsiTheme="majorHAnsi"/>
                <w:sz w:val="20"/>
                <w:szCs w:val="20"/>
              </w:rPr>
            </w:pPr>
            <w:r w:rsidRPr="008E2489">
              <w:rPr>
                <w:rFonts w:asciiTheme="majorHAnsi" w:hAnsiTheme="majorHAnsi"/>
                <w:sz w:val="20"/>
                <w:szCs w:val="20"/>
              </w:rPr>
              <w:t>Date:</w:t>
            </w:r>
          </w:p>
          <w:p w14:paraId="1D1CE9BC" w14:textId="77777777" w:rsidR="00C8184A" w:rsidRPr="008E2489" w:rsidRDefault="00C8184A" w:rsidP="00C8184A">
            <w:pPr>
              <w:spacing w:before="60" w:after="60"/>
              <w:rPr>
                <w:rFonts w:asciiTheme="majorHAnsi" w:hAnsiTheme="majorHAnsi"/>
                <w:sz w:val="20"/>
                <w:szCs w:val="20"/>
              </w:rPr>
            </w:pPr>
          </w:p>
          <w:p w14:paraId="793FA0CB" w14:textId="77777777" w:rsidR="00C8184A" w:rsidRPr="008E2489" w:rsidRDefault="00C8184A" w:rsidP="00C8184A">
            <w:pPr>
              <w:spacing w:before="60" w:after="60"/>
              <w:rPr>
                <w:rFonts w:asciiTheme="majorHAnsi" w:hAnsiTheme="majorHAnsi"/>
                <w:sz w:val="20"/>
                <w:szCs w:val="20"/>
              </w:rPr>
            </w:pPr>
          </w:p>
          <w:p w14:paraId="1908813D" w14:textId="77777777" w:rsidR="00C8184A" w:rsidRPr="008E2489" w:rsidRDefault="00C8184A" w:rsidP="00C8184A">
            <w:pPr>
              <w:spacing w:before="60" w:after="60"/>
              <w:rPr>
                <w:rFonts w:asciiTheme="majorHAnsi" w:hAnsiTheme="majorHAnsi"/>
                <w:sz w:val="20"/>
                <w:szCs w:val="20"/>
              </w:rPr>
            </w:pPr>
          </w:p>
          <w:p w14:paraId="7652AD71" w14:textId="77777777" w:rsidR="00C8184A" w:rsidRPr="008E2489" w:rsidRDefault="00C8184A" w:rsidP="00C8184A">
            <w:pPr>
              <w:spacing w:before="60" w:after="60"/>
              <w:rPr>
                <w:rFonts w:asciiTheme="majorHAnsi" w:hAnsiTheme="majorHAnsi"/>
                <w:sz w:val="20"/>
                <w:szCs w:val="20"/>
              </w:rPr>
            </w:pPr>
          </w:p>
          <w:p w14:paraId="0CAAC710" w14:textId="77777777" w:rsidR="00C8184A" w:rsidRPr="008E2489" w:rsidRDefault="00C8184A" w:rsidP="00C8184A">
            <w:pPr>
              <w:spacing w:before="60" w:after="60"/>
              <w:rPr>
                <w:rFonts w:asciiTheme="majorHAnsi" w:hAnsiTheme="majorHAnsi"/>
                <w:sz w:val="20"/>
                <w:szCs w:val="20"/>
              </w:rPr>
            </w:pPr>
          </w:p>
          <w:p w14:paraId="0EA36D22" w14:textId="77777777" w:rsidR="00C8184A" w:rsidRPr="008E2489" w:rsidRDefault="00C8184A" w:rsidP="00C8184A">
            <w:pPr>
              <w:spacing w:before="60" w:after="60"/>
              <w:rPr>
                <w:rFonts w:asciiTheme="majorHAnsi" w:hAnsiTheme="majorHAnsi" w:cstheme="majorHAnsi"/>
                <w:sz w:val="20"/>
                <w:szCs w:val="20"/>
              </w:rPr>
            </w:pPr>
          </w:p>
        </w:tc>
        <w:tc>
          <w:tcPr>
            <w:tcW w:w="7380" w:type="dxa"/>
          </w:tcPr>
          <w:p w14:paraId="2E9E6D4C" w14:textId="77777777" w:rsidR="00C8184A" w:rsidRPr="008E2489" w:rsidRDefault="00C8184A" w:rsidP="00C8184A">
            <w:pPr>
              <w:pStyle w:val="ListParagraph"/>
              <w:spacing w:before="60" w:after="60"/>
              <w:ind w:left="360"/>
              <w:rPr>
                <w:rFonts w:asciiTheme="majorHAnsi" w:hAnsiTheme="majorHAnsi" w:cstheme="majorHAnsi"/>
                <w:color w:val="000000" w:themeColor="text1"/>
                <w:sz w:val="20"/>
                <w:szCs w:val="20"/>
              </w:rPr>
            </w:pPr>
          </w:p>
        </w:tc>
      </w:tr>
    </w:tbl>
    <w:p w14:paraId="276363B2" w14:textId="0D1CAC66" w:rsidR="00C8184A" w:rsidRPr="008E2489" w:rsidRDefault="00C8184A">
      <w:pPr>
        <w:rPr>
          <w:rFonts w:asciiTheme="majorHAnsi" w:hAnsiTheme="majorHAnsi"/>
        </w:rPr>
      </w:pPr>
      <w:r w:rsidRPr="008E2489">
        <w:rPr>
          <w:rFonts w:asciiTheme="majorHAnsi" w:hAnsiTheme="majorHAnsi"/>
        </w:rPr>
        <w:br w:type="page"/>
      </w:r>
    </w:p>
    <w:tbl>
      <w:tblPr>
        <w:tblStyle w:val="TableGrid"/>
        <w:tblW w:w="9090" w:type="dxa"/>
        <w:tblInd w:w="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87"/>
        <w:gridCol w:w="6503"/>
      </w:tblGrid>
      <w:tr w:rsidR="00C8184A" w:rsidRPr="008E2489" w14:paraId="72A5C778" w14:textId="77777777" w:rsidTr="00F64F92">
        <w:trPr>
          <w:tblHeader/>
        </w:trPr>
        <w:tc>
          <w:tcPr>
            <w:tcW w:w="2587" w:type="dxa"/>
            <w:shd w:val="clear" w:color="auto" w:fill="8DB3E2" w:themeFill="text2" w:themeFillTint="66"/>
          </w:tcPr>
          <w:p w14:paraId="2AF45BB6" w14:textId="77777777" w:rsidR="00C8184A" w:rsidRPr="003175E9" w:rsidRDefault="00C8184A" w:rsidP="00C8184A">
            <w:pPr>
              <w:spacing w:before="60" w:after="60"/>
              <w:rPr>
                <w:rFonts w:asciiTheme="majorHAnsi" w:hAnsiTheme="majorHAnsi" w:cstheme="majorHAnsi"/>
                <w:b/>
              </w:rPr>
            </w:pPr>
            <w:r w:rsidRPr="003175E9">
              <w:rPr>
                <w:rFonts w:asciiTheme="majorHAnsi" w:hAnsiTheme="majorHAnsi" w:cstheme="majorHAnsi"/>
                <w:b/>
              </w:rPr>
              <w:lastRenderedPageBreak/>
              <w:t>4D Instructional Leadership Dimension</w:t>
            </w:r>
          </w:p>
        </w:tc>
        <w:tc>
          <w:tcPr>
            <w:tcW w:w="6503" w:type="dxa"/>
            <w:shd w:val="clear" w:color="auto" w:fill="8DB3E2" w:themeFill="text2" w:themeFillTint="66"/>
            <w:vAlign w:val="center"/>
          </w:tcPr>
          <w:p w14:paraId="7B6F29DC" w14:textId="77777777" w:rsidR="00C8184A" w:rsidRPr="008E2489" w:rsidRDefault="00C8184A" w:rsidP="003175E9">
            <w:pPr>
              <w:pStyle w:val="ListParagraph"/>
              <w:spacing w:before="60" w:after="60"/>
              <w:ind w:left="342"/>
              <w:jc w:val="center"/>
              <w:rPr>
                <w:rFonts w:asciiTheme="majorHAnsi" w:hAnsiTheme="majorHAnsi" w:cstheme="majorHAnsi"/>
                <w:color w:val="000000" w:themeColor="text1"/>
                <w:sz w:val="20"/>
                <w:szCs w:val="20"/>
              </w:rPr>
            </w:pPr>
            <w:r w:rsidRPr="008E2489">
              <w:rPr>
                <w:rFonts w:asciiTheme="majorHAnsi" w:hAnsiTheme="majorHAnsi" w:cstheme="majorHAnsi"/>
                <w:b/>
                <w:sz w:val="28"/>
                <w:szCs w:val="28"/>
              </w:rPr>
              <w:t>MANAGEMENT OF PEOPLE &amp; PROCESSES</w:t>
            </w:r>
          </w:p>
        </w:tc>
      </w:tr>
      <w:tr w:rsidR="00C8184A" w:rsidRPr="008E2489" w14:paraId="13D6E13F" w14:textId="77777777" w:rsidTr="00F64F12">
        <w:trPr>
          <w:trHeight w:val="242"/>
        </w:trPr>
        <w:tc>
          <w:tcPr>
            <w:tcW w:w="2587" w:type="dxa"/>
            <w:shd w:val="clear" w:color="auto" w:fill="C6D9F1" w:themeFill="text2" w:themeFillTint="33"/>
          </w:tcPr>
          <w:p w14:paraId="5CE22BD2" w14:textId="77777777" w:rsidR="00C8184A" w:rsidRPr="008E2489" w:rsidRDefault="00C8184A" w:rsidP="00C8184A">
            <w:pPr>
              <w:spacing w:before="60" w:after="60"/>
              <w:rPr>
                <w:rFonts w:asciiTheme="majorHAnsi" w:hAnsiTheme="majorHAnsi" w:cstheme="majorHAnsi"/>
                <w:b/>
                <w:sz w:val="20"/>
                <w:szCs w:val="20"/>
              </w:rPr>
            </w:pPr>
          </w:p>
          <w:p w14:paraId="6BB80069" w14:textId="77777777" w:rsidR="00C8184A" w:rsidRPr="008E2489" w:rsidRDefault="00C8184A" w:rsidP="00C8184A">
            <w:pPr>
              <w:spacing w:before="60" w:after="60"/>
              <w:rPr>
                <w:rFonts w:asciiTheme="majorHAnsi" w:hAnsiTheme="majorHAnsi" w:cstheme="majorHAnsi"/>
                <w:b/>
                <w:color w:val="548DD4" w:themeColor="text2" w:themeTint="99"/>
                <w:sz w:val="20"/>
                <w:szCs w:val="20"/>
              </w:rPr>
            </w:pPr>
            <w:r w:rsidRPr="008E2489">
              <w:rPr>
                <w:rFonts w:asciiTheme="majorHAnsi" w:hAnsiTheme="majorHAnsi" w:cstheme="majorHAnsi"/>
                <w:b/>
                <w:sz w:val="20"/>
                <w:szCs w:val="20"/>
              </w:rPr>
              <w:t>4D Core Ideas for This Dimension</w:t>
            </w:r>
          </w:p>
          <w:p w14:paraId="0CF4B648" w14:textId="77777777" w:rsidR="00C8184A" w:rsidRPr="003175E9" w:rsidRDefault="00C8184A" w:rsidP="00C8184A">
            <w:pPr>
              <w:spacing w:before="60" w:after="60"/>
              <w:rPr>
                <w:rFonts w:asciiTheme="majorHAnsi" w:hAnsiTheme="majorHAnsi" w:cstheme="majorHAnsi"/>
                <w:sz w:val="28"/>
                <w:szCs w:val="28"/>
              </w:rPr>
            </w:pPr>
            <w:r w:rsidRPr="003175E9">
              <w:rPr>
                <w:rFonts w:asciiTheme="majorHAnsi" w:hAnsiTheme="majorHAnsi" w:cstheme="majorHAnsi"/>
                <w:color w:val="000000" w:themeColor="text1"/>
                <w:sz w:val="20"/>
                <w:szCs w:val="20"/>
              </w:rPr>
              <w:t>(What are the key qualities ILDs are trying to get a sense of and further develop in their principals?)</w:t>
            </w:r>
          </w:p>
        </w:tc>
        <w:tc>
          <w:tcPr>
            <w:tcW w:w="6503" w:type="dxa"/>
            <w:shd w:val="clear" w:color="auto" w:fill="auto"/>
          </w:tcPr>
          <w:p w14:paraId="23019EA2" w14:textId="77777777" w:rsidR="00C8184A" w:rsidRPr="003175E9" w:rsidRDefault="00C8184A" w:rsidP="00C8184A">
            <w:pPr>
              <w:pStyle w:val="Header"/>
              <w:spacing w:after="120"/>
              <w:rPr>
                <w:rFonts w:asciiTheme="majorHAnsi" w:hAnsiTheme="majorHAnsi"/>
                <w:sz w:val="20"/>
                <w:szCs w:val="20"/>
              </w:rPr>
            </w:pPr>
          </w:p>
          <w:p w14:paraId="102F625B" w14:textId="77777777" w:rsidR="00C8184A" w:rsidRPr="003175E9" w:rsidRDefault="00C8184A" w:rsidP="00C8184A">
            <w:pPr>
              <w:pStyle w:val="Header"/>
              <w:spacing w:after="120"/>
              <w:rPr>
                <w:rFonts w:asciiTheme="majorHAnsi" w:hAnsiTheme="majorHAnsi"/>
                <w:sz w:val="20"/>
                <w:szCs w:val="20"/>
              </w:rPr>
            </w:pPr>
            <w:r w:rsidRPr="003175E9">
              <w:rPr>
                <w:rFonts w:asciiTheme="majorHAnsi" w:hAnsiTheme="majorHAnsi"/>
                <w:sz w:val="20"/>
                <w:szCs w:val="20"/>
              </w:rPr>
              <w:t>School leaders engage in strategic personnel management and develop working environments in which teachers have full access to supports that help improve instruction.</w:t>
            </w:r>
          </w:p>
          <w:p w14:paraId="04DCE4B3" w14:textId="77777777" w:rsidR="00C8184A" w:rsidRPr="003175E9" w:rsidRDefault="00C8184A"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School leaders strategically recruit, hire/retain, induct, support and develop the most qualified staff as well as engage in succession planning.</w:t>
            </w:r>
          </w:p>
          <w:p w14:paraId="293E5DE0" w14:textId="5FF23471" w:rsidR="00C8184A" w:rsidRPr="003175E9" w:rsidRDefault="003B5364" w:rsidP="003175E9">
            <w:pPr>
              <w:pStyle w:val="ListParagraph"/>
              <w:numPr>
                <w:ilvl w:val="0"/>
                <w:numId w:val="30"/>
              </w:numPr>
              <w:spacing w:after="80"/>
              <w:ind w:left="252" w:hanging="252"/>
              <w:contextualSpacing w:val="0"/>
              <w:rPr>
                <w:rFonts w:asciiTheme="majorHAnsi" w:hAnsiTheme="majorHAnsi" w:cstheme="majorHAnsi"/>
                <w:sz w:val="20"/>
                <w:szCs w:val="20"/>
              </w:rPr>
            </w:pPr>
            <w:r>
              <w:rPr>
                <w:rFonts w:asciiTheme="majorHAnsi" w:hAnsiTheme="majorHAnsi" w:cstheme="majorHAnsi"/>
                <w:sz w:val="20"/>
                <w:szCs w:val="20"/>
              </w:rPr>
              <w:t>School leaders employ</w:t>
            </w:r>
            <w:r w:rsidR="00C8184A" w:rsidRPr="003175E9">
              <w:rPr>
                <w:rFonts w:asciiTheme="majorHAnsi" w:hAnsiTheme="majorHAnsi" w:cstheme="majorHAnsi"/>
                <w:sz w:val="20"/>
                <w:szCs w:val="20"/>
              </w:rPr>
              <w:t xml:space="preserve"> critical processes such as planning, implementing, advocating, supporting,</w:t>
            </w:r>
            <w:r>
              <w:rPr>
                <w:rFonts w:asciiTheme="majorHAnsi" w:hAnsiTheme="majorHAnsi" w:cstheme="majorHAnsi"/>
                <w:sz w:val="20"/>
                <w:szCs w:val="20"/>
              </w:rPr>
              <w:t xml:space="preserve"> communicating and monitoring in</w:t>
            </w:r>
            <w:r w:rsidR="00C8184A" w:rsidRPr="003175E9">
              <w:rPr>
                <w:rFonts w:asciiTheme="majorHAnsi" w:hAnsiTheme="majorHAnsi" w:cstheme="majorHAnsi"/>
                <w:sz w:val="20"/>
                <w:szCs w:val="20"/>
              </w:rPr>
              <w:t xml:space="preserve"> all leadership responsibilities including curriculum, instruction and school improvement planning.</w:t>
            </w:r>
          </w:p>
          <w:p w14:paraId="58A432B7" w14:textId="77777777" w:rsidR="00C8184A" w:rsidRPr="003175E9" w:rsidRDefault="00C8184A"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School leaders create supportive working environments, which include professional development opportunities, time and space for collaboration, and access to professional learning communities.</w:t>
            </w:r>
          </w:p>
          <w:p w14:paraId="2E3A763E" w14:textId="77777777" w:rsidR="00C8184A" w:rsidRPr="003175E9" w:rsidRDefault="00C8184A" w:rsidP="00C8184A">
            <w:pPr>
              <w:spacing w:before="60" w:after="60"/>
              <w:rPr>
                <w:rFonts w:asciiTheme="majorHAnsi" w:hAnsiTheme="majorHAnsi" w:cstheme="majorHAnsi"/>
                <w:sz w:val="20"/>
                <w:szCs w:val="20"/>
              </w:rPr>
            </w:pPr>
          </w:p>
        </w:tc>
      </w:tr>
      <w:tr w:rsidR="00C8184A" w:rsidRPr="008E2489" w14:paraId="32C1A9F5" w14:textId="77777777" w:rsidTr="00F64F12">
        <w:tc>
          <w:tcPr>
            <w:tcW w:w="2587" w:type="dxa"/>
            <w:shd w:val="clear" w:color="auto" w:fill="C6D9F1" w:themeFill="text2" w:themeFillTint="33"/>
          </w:tcPr>
          <w:p w14:paraId="358BF49F" w14:textId="77777777" w:rsidR="00C8184A" w:rsidRPr="008E2489" w:rsidRDefault="00C8184A" w:rsidP="00C8184A">
            <w:pPr>
              <w:spacing w:before="60" w:after="60"/>
              <w:rPr>
                <w:rFonts w:asciiTheme="majorHAnsi" w:hAnsiTheme="majorHAnsi" w:cstheme="majorHAnsi"/>
                <w:b/>
                <w:sz w:val="20"/>
                <w:szCs w:val="20"/>
              </w:rPr>
            </w:pPr>
          </w:p>
          <w:p w14:paraId="55343D38" w14:textId="77777777" w:rsidR="00C8184A" w:rsidRPr="008E2489" w:rsidRDefault="00C8184A" w:rsidP="00C8184A">
            <w:pPr>
              <w:spacing w:before="60" w:after="60"/>
              <w:rPr>
                <w:rFonts w:asciiTheme="majorHAnsi" w:hAnsiTheme="majorHAnsi" w:cstheme="majorHAnsi"/>
                <w:b/>
                <w:color w:val="548DD4" w:themeColor="text2" w:themeTint="99"/>
                <w:sz w:val="20"/>
                <w:szCs w:val="20"/>
              </w:rPr>
            </w:pPr>
            <w:r w:rsidRPr="008E2489">
              <w:rPr>
                <w:rFonts w:asciiTheme="majorHAnsi" w:hAnsiTheme="majorHAnsi" w:cstheme="majorHAnsi"/>
                <w:b/>
                <w:sz w:val="20"/>
                <w:szCs w:val="20"/>
              </w:rPr>
              <w:t xml:space="preserve">4D Guiding Questions  </w:t>
            </w:r>
          </w:p>
          <w:p w14:paraId="501D75CB" w14:textId="5B0BC583" w:rsidR="00C8184A" w:rsidRPr="008E2489" w:rsidRDefault="00C8184A" w:rsidP="00C8184A">
            <w:pPr>
              <w:spacing w:before="60" w:after="60"/>
              <w:rPr>
                <w:rFonts w:asciiTheme="majorHAnsi" w:hAnsiTheme="majorHAnsi" w:cstheme="majorHAnsi"/>
                <w:b/>
                <w:sz w:val="20"/>
                <w:szCs w:val="20"/>
              </w:rPr>
            </w:pPr>
            <w:r w:rsidRPr="003175E9">
              <w:rPr>
                <w:rFonts w:asciiTheme="majorHAnsi" w:hAnsiTheme="majorHAnsi" w:cstheme="majorHAnsi"/>
                <w:color w:val="000000" w:themeColor="text1"/>
                <w:sz w:val="20"/>
                <w:szCs w:val="20"/>
              </w:rPr>
              <w:t>(What are the important questions ILDs try to ask themselves when develop</w:t>
            </w:r>
            <w:r w:rsidR="003B5364">
              <w:rPr>
                <w:rFonts w:asciiTheme="majorHAnsi" w:hAnsiTheme="majorHAnsi" w:cstheme="majorHAnsi"/>
                <w:color w:val="000000" w:themeColor="text1"/>
                <w:sz w:val="20"/>
                <w:szCs w:val="20"/>
              </w:rPr>
              <w:t>ing an</w:t>
            </w:r>
            <w:r w:rsidRPr="003175E9">
              <w:rPr>
                <w:rFonts w:asciiTheme="majorHAnsi" w:hAnsiTheme="majorHAnsi" w:cstheme="majorHAnsi"/>
                <w:color w:val="000000" w:themeColor="text1"/>
                <w:sz w:val="20"/>
                <w:szCs w:val="20"/>
              </w:rPr>
              <w:t xml:space="preserve"> understanding of those they lead in order to better teach them?)</w:t>
            </w:r>
          </w:p>
        </w:tc>
        <w:tc>
          <w:tcPr>
            <w:tcW w:w="6503" w:type="dxa"/>
            <w:shd w:val="clear" w:color="auto" w:fill="auto"/>
          </w:tcPr>
          <w:p w14:paraId="153CCE88" w14:textId="77777777" w:rsidR="00C8184A" w:rsidRPr="003175E9" w:rsidRDefault="00C8184A" w:rsidP="00C8184A">
            <w:pPr>
              <w:pStyle w:val="Header"/>
              <w:spacing w:after="80"/>
              <w:ind w:left="389"/>
              <w:rPr>
                <w:rFonts w:asciiTheme="majorHAnsi" w:hAnsiTheme="majorHAnsi"/>
                <w:sz w:val="20"/>
                <w:szCs w:val="20"/>
              </w:rPr>
            </w:pPr>
          </w:p>
          <w:p w14:paraId="58CBEC74" w14:textId="77777777" w:rsidR="00C8184A" w:rsidRPr="003175E9" w:rsidRDefault="00C8184A" w:rsidP="003175E9">
            <w:pPr>
              <w:pStyle w:val="Header"/>
              <w:numPr>
                <w:ilvl w:val="0"/>
                <w:numId w:val="43"/>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What evidence exists that the school leadership implements strategic efforts to recruit, hire/retain, induct, support and develop the best staff?</w:t>
            </w:r>
          </w:p>
          <w:p w14:paraId="223B0F0F" w14:textId="77777777" w:rsidR="00C8184A" w:rsidRPr="003175E9" w:rsidRDefault="00C8184A" w:rsidP="003175E9">
            <w:pPr>
              <w:pStyle w:val="Header"/>
              <w:numPr>
                <w:ilvl w:val="0"/>
                <w:numId w:val="43"/>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What data and processes does the school leadership use in planning for instructional and school improvement planning?</w:t>
            </w:r>
          </w:p>
          <w:p w14:paraId="4EBD8206" w14:textId="77777777" w:rsidR="00C8184A" w:rsidRPr="003175E9" w:rsidRDefault="00C8184A" w:rsidP="003175E9">
            <w:pPr>
              <w:pStyle w:val="Header"/>
              <w:numPr>
                <w:ilvl w:val="0"/>
                <w:numId w:val="43"/>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What evidence exists of the staff’s access to professional growth opportunities?</w:t>
            </w:r>
          </w:p>
          <w:p w14:paraId="5731F645" w14:textId="77777777" w:rsidR="00C8184A" w:rsidRPr="003175E9" w:rsidRDefault="00C8184A" w:rsidP="00C8184A">
            <w:pPr>
              <w:pStyle w:val="Header"/>
              <w:spacing w:after="80"/>
              <w:ind w:left="288"/>
              <w:rPr>
                <w:rFonts w:asciiTheme="majorHAnsi" w:hAnsiTheme="majorHAnsi" w:cs="Gill Sans"/>
                <w:sz w:val="20"/>
                <w:szCs w:val="20"/>
              </w:rPr>
            </w:pPr>
          </w:p>
        </w:tc>
      </w:tr>
      <w:tr w:rsidR="00C8184A" w:rsidRPr="008E2489" w14:paraId="434804A7" w14:textId="77777777" w:rsidTr="00F64F12">
        <w:tc>
          <w:tcPr>
            <w:tcW w:w="2587" w:type="dxa"/>
            <w:shd w:val="clear" w:color="auto" w:fill="C6D9F1" w:themeFill="text2" w:themeFillTint="33"/>
          </w:tcPr>
          <w:p w14:paraId="4AA1DD44" w14:textId="77777777" w:rsidR="00C8184A" w:rsidRPr="008E2489" w:rsidRDefault="00C8184A" w:rsidP="00C8184A">
            <w:pPr>
              <w:spacing w:before="60" w:after="60"/>
              <w:rPr>
                <w:rFonts w:asciiTheme="majorHAnsi" w:hAnsiTheme="majorHAnsi" w:cstheme="majorHAnsi"/>
                <w:b/>
                <w:sz w:val="20"/>
                <w:szCs w:val="20"/>
              </w:rPr>
            </w:pPr>
          </w:p>
          <w:p w14:paraId="3EB25B8F" w14:textId="77777777" w:rsidR="00C8184A" w:rsidRPr="008E2489" w:rsidRDefault="00C8184A" w:rsidP="00C8184A">
            <w:pPr>
              <w:spacing w:before="60" w:after="60"/>
              <w:rPr>
                <w:rFonts w:asciiTheme="majorHAnsi" w:hAnsiTheme="majorHAnsi" w:cstheme="majorHAnsi"/>
                <w:b/>
                <w:color w:val="548DD4" w:themeColor="text2" w:themeTint="99"/>
                <w:sz w:val="20"/>
                <w:szCs w:val="20"/>
              </w:rPr>
            </w:pPr>
            <w:r w:rsidRPr="008E2489">
              <w:rPr>
                <w:rFonts w:asciiTheme="majorHAnsi" w:hAnsiTheme="majorHAnsi" w:cstheme="majorHAnsi"/>
                <w:b/>
                <w:sz w:val="20"/>
                <w:szCs w:val="20"/>
              </w:rPr>
              <w:t>Potential Evidence for This Dimension</w:t>
            </w:r>
          </w:p>
          <w:p w14:paraId="5B6F5F54" w14:textId="77777777" w:rsidR="00C8184A" w:rsidRPr="008E2489" w:rsidRDefault="00C8184A" w:rsidP="00C8184A">
            <w:pPr>
              <w:spacing w:before="60" w:after="60"/>
              <w:rPr>
                <w:rFonts w:asciiTheme="majorHAnsi" w:hAnsiTheme="majorHAnsi" w:cstheme="majorHAnsi"/>
                <w:b/>
                <w:sz w:val="20"/>
                <w:szCs w:val="20"/>
              </w:rPr>
            </w:pPr>
            <w:r w:rsidRPr="003175E9">
              <w:rPr>
                <w:rFonts w:asciiTheme="majorHAnsi" w:hAnsiTheme="majorHAnsi" w:cstheme="majorHAnsi"/>
                <w:color w:val="000000" w:themeColor="text1"/>
                <w:sz w:val="20"/>
                <w:szCs w:val="20"/>
              </w:rPr>
              <w:t>(What might an ILD take notice of or pay attention to while developing an understanding of a principal’s current capabilities and learning needs?)</w:t>
            </w:r>
          </w:p>
        </w:tc>
        <w:tc>
          <w:tcPr>
            <w:tcW w:w="6503" w:type="dxa"/>
            <w:shd w:val="clear" w:color="auto" w:fill="auto"/>
          </w:tcPr>
          <w:p w14:paraId="5AA9064F" w14:textId="77777777" w:rsidR="00C8184A" w:rsidRPr="003175E9" w:rsidRDefault="00C8184A" w:rsidP="00C8184A">
            <w:pPr>
              <w:tabs>
                <w:tab w:val="left" w:pos="12942"/>
              </w:tabs>
              <w:spacing w:before="60" w:after="60"/>
              <w:ind w:right="522"/>
              <w:rPr>
                <w:rFonts w:asciiTheme="majorHAnsi" w:hAnsiTheme="majorHAnsi" w:cstheme="majorHAnsi"/>
                <w:color w:val="000000" w:themeColor="text1"/>
                <w:sz w:val="20"/>
                <w:szCs w:val="20"/>
              </w:rPr>
            </w:pPr>
          </w:p>
          <w:p w14:paraId="2163FB03" w14:textId="312078A3" w:rsidR="00C8184A" w:rsidRPr="003175E9" w:rsidRDefault="00C8184A" w:rsidP="003175E9">
            <w:pPr>
              <w:pStyle w:val="Header"/>
              <w:numPr>
                <w:ilvl w:val="0"/>
                <w:numId w:val="44"/>
              </w:numPr>
              <w:spacing w:after="80"/>
              <w:ind w:left="252" w:hanging="252"/>
              <w:rPr>
                <w:rFonts w:asciiTheme="majorHAnsi" w:hAnsiTheme="majorHAnsi"/>
                <w:color w:val="000000" w:themeColor="text1"/>
                <w:sz w:val="20"/>
                <w:szCs w:val="20"/>
              </w:rPr>
            </w:pPr>
            <w:r w:rsidRPr="003175E9">
              <w:rPr>
                <w:rFonts w:asciiTheme="majorHAnsi" w:hAnsiTheme="majorHAnsi"/>
                <w:color w:val="000000" w:themeColor="text1"/>
                <w:sz w:val="20"/>
                <w:szCs w:val="20"/>
              </w:rPr>
              <w:t>The principal’s documenta</w:t>
            </w:r>
            <w:r w:rsidR="00A36DBD">
              <w:rPr>
                <w:rFonts w:asciiTheme="majorHAnsi" w:hAnsiTheme="majorHAnsi"/>
                <w:color w:val="000000" w:themeColor="text1"/>
                <w:sz w:val="20"/>
                <w:szCs w:val="20"/>
              </w:rPr>
              <w:t>tion of recruitment strategies,</w:t>
            </w:r>
            <w:r w:rsidRPr="003175E9">
              <w:rPr>
                <w:rFonts w:asciiTheme="majorHAnsi" w:hAnsiTheme="majorHAnsi"/>
                <w:color w:val="000000" w:themeColor="text1"/>
                <w:sz w:val="20"/>
                <w:szCs w:val="20"/>
              </w:rPr>
              <w:t xml:space="preserve"> including perceived staffing needs based on student achievement goals</w:t>
            </w:r>
          </w:p>
          <w:p w14:paraId="13A174AA" w14:textId="798D98AF" w:rsidR="00C8184A" w:rsidRPr="003175E9" w:rsidRDefault="00C8184A" w:rsidP="003175E9">
            <w:pPr>
              <w:pStyle w:val="Header"/>
              <w:numPr>
                <w:ilvl w:val="0"/>
                <w:numId w:val="44"/>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T</w:t>
            </w:r>
            <w:r w:rsidR="00A36DBD">
              <w:rPr>
                <w:rFonts w:asciiTheme="majorHAnsi" w:hAnsiTheme="majorHAnsi"/>
                <w:color w:val="000000" w:themeColor="text1"/>
                <w:sz w:val="20"/>
                <w:szCs w:val="20"/>
              </w:rPr>
              <w:t>he principal’s documentation of</w:t>
            </w:r>
            <w:r w:rsidRPr="003175E9">
              <w:rPr>
                <w:rFonts w:asciiTheme="majorHAnsi" w:hAnsiTheme="majorHAnsi"/>
                <w:color w:val="000000" w:themeColor="text1"/>
                <w:sz w:val="20"/>
                <w:szCs w:val="20"/>
              </w:rPr>
              <w:t xml:space="preserve"> leadership team meetings that reflect collective and individual thinking for curricular, instructional, and school improvement growth</w:t>
            </w:r>
          </w:p>
          <w:p w14:paraId="340557AE" w14:textId="4B3A4154" w:rsidR="00C8184A" w:rsidRPr="003175E9" w:rsidRDefault="00C8184A" w:rsidP="003175E9">
            <w:pPr>
              <w:pStyle w:val="Header"/>
              <w:numPr>
                <w:ilvl w:val="0"/>
                <w:numId w:val="44"/>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The principal’s criteria for prof</w:t>
            </w:r>
            <w:r w:rsidR="00262CDF">
              <w:rPr>
                <w:rFonts w:asciiTheme="majorHAnsi" w:hAnsiTheme="majorHAnsi"/>
                <w:color w:val="000000" w:themeColor="text1"/>
                <w:sz w:val="20"/>
                <w:szCs w:val="20"/>
              </w:rPr>
              <w:t xml:space="preserve">essional learning communities: </w:t>
            </w:r>
            <w:r w:rsidRPr="003175E9">
              <w:rPr>
                <w:rFonts w:asciiTheme="majorHAnsi" w:hAnsiTheme="majorHAnsi"/>
                <w:color w:val="000000" w:themeColor="text1"/>
                <w:sz w:val="20"/>
                <w:szCs w:val="20"/>
              </w:rPr>
              <w:t>how they are formed, how the success of PLCs is measured and celebrated</w:t>
            </w:r>
          </w:p>
          <w:p w14:paraId="4C017159" w14:textId="67553DAB" w:rsidR="00C8184A" w:rsidRPr="003175E9" w:rsidRDefault="00C8184A" w:rsidP="003175E9">
            <w:pPr>
              <w:pStyle w:val="Header"/>
              <w:numPr>
                <w:ilvl w:val="0"/>
                <w:numId w:val="44"/>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The principal’s strategy for differentiated support for teachers using evidence of instructional effectiveness/student learning grounded in an instructional framework</w:t>
            </w:r>
          </w:p>
          <w:p w14:paraId="3318733F" w14:textId="77777777" w:rsidR="00C8184A" w:rsidRPr="003175E9" w:rsidRDefault="00C8184A" w:rsidP="00C8184A">
            <w:pPr>
              <w:pStyle w:val="ListParagraph"/>
              <w:spacing w:before="60" w:after="60"/>
              <w:ind w:left="342"/>
              <w:rPr>
                <w:rFonts w:asciiTheme="majorHAnsi" w:hAnsiTheme="majorHAnsi" w:cstheme="majorHAnsi"/>
                <w:color w:val="000000" w:themeColor="text1"/>
                <w:sz w:val="20"/>
                <w:szCs w:val="20"/>
              </w:rPr>
            </w:pPr>
          </w:p>
          <w:p w14:paraId="3A4E131F" w14:textId="63580D7E" w:rsidR="00C8184A" w:rsidRPr="003175E9" w:rsidRDefault="00C8184A" w:rsidP="00C8184A">
            <w:pPr>
              <w:spacing w:before="60" w:after="60"/>
              <w:rPr>
                <w:rFonts w:asciiTheme="majorHAnsi" w:hAnsiTheme="majorHAnsi" w:cstheme="majorHAnsi"/>
                <w:b/>
                <w:color w:val="000000" w:themeColor="text1"/>
                <w:sz w:val="20"/>
                <w:szCs w:val="20"/>
              </w:rPr>
            </w:pPr>
            <w:r w:rsidRPr="003175E9">
              <w:rPr>
                <w:rFonts w:asciiTheme="majorHAnsi" w:hAnsiTheme="majorHAnsi" w:cstheme="majorHAnsi"/>
                <w:b/>
                <w:color w:val="000000" w:themeColor="text1"/>
                <w:sz w:val="20"/>
                <w:szCs w:val="20"/>
              </w:rPr>
              <w:t>Artifacts and documents to consider:</w:t>
            </w:r>
          </w:p>
          <w:p w14:paraId="60405C82" w14:textId="77777777" w:rsidR="00C8184A" w:rsidRPr="003175E9" w:rsidRDefault="00C8184A" w:rsidP="00C8184A">
            <w:pPr>
              <w:spacing w:before="60" w:after="60"/>
              <w:rPr>
                <w:rFonts w:asciiTheme="majorHAnsi" w:hAnsiTheme="majorHAnsi" w:cstheme="majorHAnsi"/>
                <w:color w:val="000000" w:themeColor="text1"/>
                <w:sz w:val="20"/>
                <w:szCs w:val="20"/>
              </w:rPr>
            </w:pPr>
          </w:p>
          <w:p w14:paraId="2029D5AC" w14:textId="77777777" w:rsidR="00C8184A" w:rsidRPr="003175E9" w:rsidRDefault="00C8184A"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Building leadership team meeting notes, minutes, and/or other documentation</w:t>
            </w:r>
          </w:p>
          <w:p w14:paraId="7FF6F748" w14:textId="77777777" w:rsidR="00C8184A" w:rsidRDefault="00C8184A"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 xml:space="preserve">Sample interview questions, selection protocols (hiring rubrics), and other associated recruitment/selection documents </w:t>
            </w:r>
          </w:p>
          <w:p w14:paraId="348A4F94" w14:textId="77777777" w:rsidR="003D6D86" w:rsidRPr="003175E9" w:rsidRDefault="003D6D86" w:rsidP="003175E9">
            <w:pPr>
              <w:pStyle w:val="ListParagraph"/>
              <w:numPr>
                <w:ilvl w:val="0"/>
                <w:numId w:val="30"/>
              </w:numPr>
              <w:spacing w:after="80"/>
              <w:ind w:left="252" w:hanging="252"/>
              <w:contextualSpacing w:val="0"/>
              <w:rPr>
                <w:rFonts w:asciiTheme="majorHAnsi" w:hAnsiTheme="majorHAnsi" w:cstheme="majorHAnsi"/>
                <w:sz w:val="20"/>
                <w:szCs w:val="20"/>
              </w:rPr>
            </w:pPr>
          </w:p>
          <w:p w14:paraId="391BA819" w14:textId="77777777" w:rsidR="003D6D86" w:rsidRDefault="003D6D86" w:rsidP="003D6D86">
            <w:pPr>
              <w:pStyle w:val="ListParagraph"/>
              <w:spacing w:after="80"/>
              <w:ind w:left="252"/>
              <w:contextualSpacing w:val="0"/>
              <w:rPr>
                <w:rFonts w:asciiTheme="majorHAnsi" w:hAnsiTheme="majorHAnsi" w:cstheme="majorHAnsi"/>
                <w:sz w:val="20"/>
                <w:szCs w:val="20"/>
              </w:rPr>
            </w:pPr>
          </w:p>
          <w:p w14:paraId="40797027" w14:textId="77777777" w:rsidR="00C8184A" w:rsidRPr="003175E9" w:rsidRDefault="00C8184A"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Handouts/PowerPoint slides of professional learning community presentations or teacher learning presentation</w:t>
            </w:r>
          </w:p>
          <w:p w14:paraId="0DD070B2" w14:textId="77777777" w:rsidR="00C8184A" w:rsidRPr="003175E9" w:rsidRDefault="00C8184A"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A calendar of professional learning opportunities on offer</w:t>
            </w:r>
          </w:p>
          <w:p w14:paraId="10801F0E" w14:textId="77777777" w:rsidR="00C8184A" w:rsidRPr="003175E9" w:rsidRDefault="00C8184A" w:rsidP="003175E9">
            <w:pPr>
              <w:pStyle w:val="ListParagraph"/>
              <w:numPr>
                <w:ilvl w:val="0"/>
                <w:numId w:val="30"/>
              </w:numPr>
              <w:spacing w:after="80"/>
              <w:ind w:left="252" w:hanging="252"/>
              <w:contextualSpacing w:val="0"/>
              <w:rPr>
                <w:rFonts w:asciiTheme="majorHAnsi" w:hAnsiTheme="majorHAnsi" w:cstheme="majorHAnsi"/>
                <w:sz w:val="20"/>
                <w:szCs w:val="20"/>
              </w:rPr>
            </w:pPr>
            <w:r w:rsidRPr="003175E9">
              <w:rPr>
                <w:rFonts w:asciiTheme="majorHAnsi" w:hAnsiTheme="majorHAnsi" w:cstheme="majorHAnsi"/>
                <w:sz w:val="20"/>
                <w:szCs w:val="20"/>
              </w:rPr>
              <w:t>Intake/outtake interview notes for new and/or leaving faculty or staff members</w:t>
            </w:r>
          </w:p>
          <w:p w14:paraId="4DE41D62" w14:textId="77777777" w:rsidR="00C8184A" w:rsidRPr="003175E9" w:rsidRDefault="00C8184A" w:rsidP="00E2212A">
            <w:pPr>
              <w:pStyle w:val="Header"/>
              <w:spacing w:after="80"/>
              <w:rPr>
                <w:rFonts w:asciiTheme="majorHAnsi" w:hAnsiTheme="majorHAnsi"/>
                <w:sz w:val="20"/>
                <w:szCs w:val="20"/>
              </w:rPr>
            </w:pPr>
          </w:p>
        </w:tc>
      </w:tr>
      <w:tr w:rsidR="00C8184A" w:rsidRPr="008E2489" w14:paraId="18B4C833" w14:textId="77777777" w:rsidTr="00F64F12">
        <w:tc>
          <w:tcPr>
            <w:tcW w:w="2587" w:type="dxa"/>
            <w:shd w:val="clear" w:color="auto" w:fill="C6D9F1" w:themeFill="text2" w:themeFillTint="33"/>
          </w:tcPr>
          <w:p w14:paraId="3CE76285" w14:textId="77777777" w:rsidR="00C8184A" w:rsidRPr="008E2489" w:rsidRDefault="00C8184A" w:rsidP="00C8184A">
            <w:pPr>
              <w:spacing w:before="60" w:after="60"/>
              <w:rPr>
                <w:rFonts w:asciiTheme="majorHAnsi" w:hAnsiTheme="majorHAnsi" w:cstheme="majorHAnsi"/>
                <w:b/>
                <w:sz w:val="20"/>
                <w:szCs w:val="20"/>
              </w:rPr>
            </w:pPr>
          </w:p>
          <w:p w14:paraId="13BB58B8" w14:textId="77777777" w:rsidR="00C8184A" w:rsidRPr="008E2489" w:rsidRDefault="00C8184A" w:rsidP="00C8184A">
            <w:pPr>
              <w:spacing w:before="60" w:after="60"/>
              <w:rPr>
                <w:rFonts w:asciiTheme="majorHAnsi" w:hAnsiTheme="majorHAnsi" w:cstheme="majorHAnsi"/>
                <w:b/>
                <w:sz w:val="20"/>
                <w:szCs w:val="20"/>
              </w:rPr>
            </w:pPr>
            <w:r w:rsidRPr="008E2489">
              <w:rPr>
                <w:rFonts w:asciiTheme="majorHAnsi" w:hAnsiTheme="majorHAnsi" w:cstheme="majorHAnsi"/>
                <w:b/>
                <w:sz w:val="20"/>
                <w:szCs w:val="20"/>
              </w:rPr>
              <w:t>Possible Observation Activities</w:t>
            </w:r>
          </w:p>
          <w:p w14:paraId="15473A80" w14:textId="77777777" w:rsidR="00C8184A" w:rsidRPr="003175E9" w:rsidRDefault="00C8184A" w:rsidP="00C8184A">
            <w:pPr>
              <w:spacing w:before="60" w:after="60"/>
              <w:rPr>
                <w:rFonts w:asciiTheme="majorHAnsi" w:hAnsiTheme="majorHAnsi" w:cstheme="majorHAnsi"/>
                <w:sz w:val="20"/>
                <w:szCs w:val="20"/>
              </w:rPr>
            </w:pPr>
            <w:r w:rsidRPr="003175E9">
              <w:rPr>
                <w:rFonts w:asciiTheme="majorHAnsi" w:hAnsiTheme="majorHAnsi" w:cstheme="majorHAnsi"/>
                <w:color w:val="000000" w:themeColor="text1"/>
                <w:sz w:val="20"/>
                <w:szCs w:val="20"/>
              </w:rPr>
              <w:t>(How might an ILD go about developing a better sense of where he or she might want to further grow and develop a principal?)</w:t>
            </w:r>
          </w:p>
        </w:tc>
        <w:tc>
          <w:tcPr>
            <w:tcW w:w="6503" w:type="dxa"/>
            <w:shd w:val="clear" w:color="auto" w:fill="auto"/>
          </w:tcPr>
          <w:p w14:paraId="689C080E" w14:textId="77777777" w:rsidR="00C8184A" w:rsidRPr="003175E9" w:rsidRDefault="00C8184A" w:rsidP="00C8184A">
            <w:pPr>
              <w:pStyle w:val="ListParagraph"/>
              <w:spacing w:before="60" w:after="60"/>
              <w:rPr>
                <w:rFonts w:asciiTheme="majorHAnsi" w:hAnsiTheme="majorHAnsi" w:cstheme="majorHAnsi"/>
                <w:color w:val="000000" w:themeColor="text1"/>
                <w:sz w:val="20"/>
                <w:szCs w:val="20"/>
              </w:rPr>
            </w:pPr>
          </w:p>
          <w:p w14:paraId="44EDECD5" w14:textId="77777777" w:rsidR="00C8184A" w:rsidRPr="003175E9" w:rsidRDefault="00C8184A" w:rsidP="003175E9">
            <w:pPr>
              <w:pStyle w:val="Header"/>
              <w:numPr>
                <w:ilvl w:val="0"/>
                <w:numId w:val="45"/>
              </w:numPr>
              <w:spacing w:after="80"/>
              <w:ind w:left="252" w:hanging="270"/>
              <w:rPr>
                <w:rFonts w:asciiTheme="majorHAnsi" w:hAnsiTheme="majorHAnsi"/>
                <w:color w:val="000000" w:themeColor="text1"/>
                <w:sz w:val="20"/>
                <w:szCs w:val="20"/>
              </w:rPr>
            </w:pPr>
            <w:r w:rsidRPr="003175E9">
              <w:rPr>
                <w:rFonts w:asciiTheme="majorHAnsi" w:hAnsiTheme="majorHAnsi"/>
                <w:color w:val="000000" w:themeColor="text1"/>
                <w:sz w:val="20"/>
                <w:szCs w:val="20"/>
              </w:rPr>
              <w:t>Discuss the hiring process employed by the principal, including how he/she influences the applicant pool.</w:t>
            </w:r>
          </w:p>
          <w:p w14:paraId="76A388DC" w14:textId="77777777" w:rsidR="00C8184A" w:rsidRPr="003175E9" w:rsidRDefault="00C8184A" w:rsidP="003175E9">
            <w:pPr>
              <w:pStyle w:val="Header"/>
              <w:numPr>
                <w:ilvl w:val="0"/>
                <w:numId w:val="45"/>
              </w:numPr>
              <w:spacing w:after="80"/>
              <w:ind w:left="252" w:hanging="252"/>
              <w:rPr>
                <w:rFonts w:asciiTheme="majorHAnsi" w:hAnsiTheme="majorHAnsi"/>
                <w:color w:val="000000" w:themeColor="text1"/>
                <w:sz w:val="20"/>
                <w:szCs w:val="20"/>
              </w:rPr>
            </w:pPr>
            <w:r w:rsidRPr="003175E9">
              <w:rPr>
                <w:rFonts w:asciiTheme="majorHAnsi" w:hAnsiTheme="majorHAnsi"/>
                <w:color w:val="000000" w:themeColor="text1"/>
                <w:sz w:val="20"/>
                <w:szCs w:val="20"/>
              </w:rPr>
              <w:t>Ask a group of teachers how curricular and instructional decisions are made and communicated in this school and by whom.</w:t>
            </w:r>
          </w:p>
          <w:p w14:paraId="7AC645D2" w14:textId="77777777" w:rsidR="00C8184A" w:rsidRPr="003175E9" w:rsidRDefault="00C8184A" w:rsidP="003175E9">
            <w:pPr>
              <w:pStyle w:val="Header"/>
              <w:numPr>
                <w:ilvl w:val="0"/>
                <w:numId w:val="45"/>
              </w:numPr>
              <w:spacing w:after="80"/>
              <w:ind w:left="252" w:hanging="252"/>
              <w:rPr>
                <w:rFonts w:asciiTheme="majorHAnsi" w:hAnsiTheme="majorHAnsi"/>
                <w:color w:val="000000" w:themeColor="text1"/>
                <w:sz w:val="20"/>
                <w:szCs w:val="20"/>
              </w:rPr>
            </w:pPr>
            <w:r w:rsidRPr="003175E9">
              <w:rPr>
                <w:rFonts w:asciiTheme="majorHAnsi" w:hAnsiTheme="majorHAnsi"/>
                <w:color w:val="000000" w:themeColor="text1"/>
                <w:sz w:val="20"/>
                <w:szCs w:val="20"/>
              </w:rPr>
              <w:t>Gather the protocols/resources that principals offer teachers to further grow their professional learning communities.</w:t>
            </w:r>
          </w:p>
          <w:p w14:paraId="23718AB1" w14:textId="77777777" w:rsidR="00C8184A" w:rsidRPr="003175E9" w:rsidRDefault="00C8184A" w:rsidP="003175E9">
            <w:pPr>
              <w:pStyle w:val="Header"/>
              <w:numPr>
                <w:ilvl w:val="0"/>
                <w:numId w:val="45"/>
              </w:numPr>
              <w:spacing w:after="80"/>
              <w:ind w:left="252" w:hanging="252"/>
              <w:rPr>
                <w:rFonts w:asciiTheme="majorHAnsi" w:hAnsiTheme="majorHAnsi"/>
                <w:color w:val="000000" w:themeColor="text1"/>
                <w:sz w:val="20"/>
                <w:szCs w:val="20"/>
              </w:rPr>
            </w:pPr>
            <w:r w:rsidRPr="003175E9">
              <w:rPr>
                <w:rFonts w:asciiTheme="majorHAnsi" w:hAnsiTheme="majorHAnsi"/>
                <w:color w:val="000000" w:themeColor="text1"/>
                <w:sz w:val="20"/>
                <w:szCs w:val="20"/>
              </w:rPr>
              <w:t>Engage in professional development offered by staff members based on learning opportunities that have been supported by the principal in his/her strategic planning (e.g., professional learning community celebrations, teacher conference presentations).</w:t>
            </w:r>
          </w:p>
          <w:p w14:paraId="58660BDE" w14:textId="1D37705A" w:rsidR="00C8184A" w:rsidRPr="00E2212A" w:rsidRDefault="00C8184A" w:rsidP="003175E9">
            <w:pPr>
              <w:pStyle w:val="Header"/>
              <w:numPr>
                <w:ilvl w:val="0"/>
                <w:numId w:val="45"/>
              </w:numPr>
              <w:spacing w:after="80"/>
              <w:ind w:left="252" w:hanging="252"/>
              <w:rPr>
                <w:rFonts w:asciiTheme="majorHAnsi" w:hAnsiTheme="majorHAnsi"/>
                <w:color w:val="000000" w:themeColor="text1"/>
                <w:sz w:val="20"/>
                <w:szCs w:val="20"/>
              </w:rPr>
            </w:pPr>
            <w:r w:rsidRPr="003175E9">
              <w:rPr>
                <w:rFonts w:asciiTheme="majorHAnsi" w:hAnsiTheme="majorHAnsi"/>
                <w:color w:val="000000" w:themeColor="text1"/>
                <w:sz w:val="20"/>
                <w:szCs w:val="20"/>
              </w:rPr>
              <w:t>Ask the principal how he/she decides which professional learning communities and/or opportunities are worthy of his/her support.</w:t>
            </w:r>
          </w:p>
          <w:p w14:paraId="6BE704EC" w14:textId="77777777" w:rsidR="003175E9" w:rsidRPr="003175E9" w:rsidRDefault="003175E9" w:rsidP="00C8184A">
            <w:pPr>
              <w:pStyle w:val="ListParagraph"/>
              <w:spacing w:before="60" w:after="60"/>
              <w:ind w:left="342"/>
              <w:rPr>
                <w:rFonts w:asciiTheme="majorHAnsi" w:hAnsiTheme="majorHAnsi" w:cstheme="majorHAnsi"/>
                <w:color w:val="000000" w:themeColor="text1"/>
                <w:sz w:val="20"/>
                <w:szCs w:val="20"/>
              </w:rPr>
            </w:pPr>
          </w:p>
        </w:tc>
      </w:tr>
    </w:tbl>
    <w:p w14:paraId="6A7106BF" w14:textId="77777777" w:rsidR="00C8184A" w:rsidRPr="008E2489" w:rsidRDefault="00C8184A" w:rsidP="00C8184A">
      <w:pPr>
        <w:rPr>
          <w:rFonts w:asciiTheme="majorHAnsi" w:hAnsiTheme="majorHAnsi"/>
        </w:rPr>
      </w:pPr>
    </w:p>
    <w:p w14:paraId="739B9F9C" w14:textId="680A35DE" w:rsidR="00C8184A" w:rsidRPr="008E2489" w:rsidRDefault="00C8184A">
      <w:pPr>
        <w:rPr>
          <w:rFonts w:asciiTheme="majorHAnsi" w:hAnsiTheme="majorHAnsi"/>
        </w:rPr>
      </w:pPr>
      <w:r w:rsidRPr="008E2489">
        <w:rPr>
          <w:rFonts w:asciiTheme="majorHAnsi" w:hAnsiTheme="majorHAnsi"/>
        </w:rPr>
        <w:br w:type="page"/>
      </w:r>
    </w:p>
    <w:tbl>
      <w:tblPr>
        <w:tblStyle w:val="TableGrid"/>
        <w:tblW w:w="8928" w:type="dxa"/>
        <w:tblLook w:val="04A0" w:firstRow="1" w:lastRow="0" w:firstColumn="1" w:lastColumn="0" w:noHBand="0" w:noVBand="1"/>
      </w:tblPr>
      <w:tblGrid>
        <w:gridCol w:w="1548"/>
        <w:gridCol w:w="7380"/>
      </w:tblGrid>
      <w:tr w:rsidR="00C8184A" w:rsidRPr="008E2489" w14:paraId="3BB4FC8C" w14:textId="77777777" w:rsidTr="00F64F12">
        <w:tc>
          <w:tcPr>
            <w:tcW w:w="892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8DB3E2" w:themeFill="text2" w:themeFillTint="66"/>
          </w:tcPr>
          <w:p w14:paraId="6BE2F8F8" w14:textId="77777777" w:rsidR="00C8184A" w:rsidRPr="008E2489" w:rsidRDefault="00C8184A" w:rsidP="00C8184A">
            <w:pPr>
              <w:spacing w:before="60" w:after="60"/>
              <w:rPr>
                <w:rFonts w:asciiTheme="majorHAnsi" w:hAnsiTheme="majorHAnsi"/>
                <w:b/>
                <w:sz w:val="22"/>
                <w:szCs w:val="22"/>
              </w:rPr>
            </w:pPr>
            <w:r w:rsidRPr="008E2489">
              <w:rPr>
                <w:rFonts w:asciiTheme="majorHAnsi" w:hAnsiTheme="majorHAnsi"/>
                <w:b/>
                <w:sz w:val="22"/>
                <w:szCs w:val="22"/>
              </w:rPr>
              <w:lastRenderedPageBreak/>
              <w:t>Observation Notes for Improvement of Learning</w:t>
            </w:r>
          </w:p>
          <w:p w14:paraId="7D763AA6" w14:textId="041DCED3" w:rsidR="00C8184A" w:rsidRPr="008E2489" w:rsidRDefault="00E2212A" w:rsidP="00E2212A">
            <w:pPr>
              <w:spacing w:before="60" w:after="60"/>
              <w:rPr>
                <w:rFonts w:asciiTheme="majorHAnsi" w:hAnsiTheme="majorHAnsi" w:cstheme="majorHAnsi"/>
                <w:color w:val="000000" w:themeColor="text1"/>
                <w:sz w:val="28"/>
                <w:szCs w:val="28"/>
              </w:rPr>
            </w:pPr>
            <w:r>
              <w:rPr>
                <w:rFonts w:asciiTheme="majorHAnsi" w:hAnsiTheme="majorHAnsi"/>
                <w:b/>
                <w:sz w:val="28"/>
                <w:szCs w:val="28"/>
              </w:rPr>
              <w:t>Management</w:t>
            </w:r>
            <w:r w:rsidR="00C8184A" w:rsidRPr="008E2489">
              <w:rPr>
                <w:rFonts w:asciiTheme="majorHAnsi" w:hAnsiTheme="majorHAnsi"/>
                <w:b/>
                <w:sz w:val="28"/>
                <w:szCs w:val="28"/>
              </w:rPr>
              <w:t xml:space="preserve"> of Pe</w:t>
            </w:r>
            <w:r>
              <w:rPr>
                <w:rFonts w:asciiTheme="majorHAnsi" w:hAnsiTheme="majorHAnsi"/>
                <w:b/>
                <w:sz w:val="28"/>
                <w:szCs w:val="28"/>
              </w:rPr>
              <w:t>ople &amp; Processes</w:t>
            </w:r>
          </w:p>
        </w:tc>
      </w:tr>
      <w:tr w:rsidR="00C8184A" w:rsidRPr="008E2489" w14:paraId="332F3CBD" w14:textId="77777777" w:rsidTr="00F64F12">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294965A5" w14:textId="77777777" w:rsidR="00C8184A" w:rsidRPr="008E2489" w:rsidRDefault="00C8184A" w:rsidP="00C8184A">
            <w:pPr>
              <w:spacing w:before="20" w:after="20"/>
              <w:rPr>
                <w:rFonts w:asciiTheme="majorHAnsi" w:hAnsiTheme="majorHAnsi"/>
                <w:sz w:val="20"/>
                <w:szCs w:val="20"/>
              </w:rPr>
            </w:pPr>
          </w:p>
          <w:p w14:paraId="7FCD3C29" w14:textId="77777777" w:rsidR="00C8184A" w:rsidRPr="008E2489" w:rsidRDefault="00C8184A" w:rsidP="00C8184A">
            <w:pPr>
              <w:spacing w:before="20" w:after="20"/>
              <w:rPr>
                <w:rFonts w:asciiTheme="majorHAnsi" w:hAnsiTheme="majorHAnsi"/>
                <w:sz w:val="20"/>
                <w:szCs w:val="20"/>
              </w:rPr>
            </w:pPr>
            <w:r w:rsidRPr="008E2489">
              <w:rPr>
                <w:rFonts w:asciiTheme="majorHAnsi" w:hAnsiTheme="majorHAnsi"/>
                <w:sz w:val="20"/>
                <w:szCs w:val="20"/>
              </w:rPr>
              <w:t>Observation 1</w:t>
            </w:r>
          </w:p>
          <w:p w14:paraId="7F89ED32" w14:textId="77777777" w:rsidR="00C8184A" w:rsidRPr="008E2489" w:rsidRDefault="00C8184A" w:rsidP="00C8184A">
            <w:pPr>
              <w:spacing w:before="60" w:after="60"/>
              <w:rPr>
                <w:rFonts w:asciiTheme="majorHAnsi" w:hAnsiTheme="majorHAnsi"/>
                <w:sz w:val="20"/>
                <w:szCs w:val="20"/>
              </w:rPr>
            </w:pPr>
            <w:r w:rsidRPr="008E2489">
              <w:rPr>
                <w:rFonts w:asciiTheme="majorHAnsi" w:hAnsiTheme="majorHAnsi"/>
                <w:sz w:val="20"/>
                <w:szCs w:val="20"/>
              </w:rPr>
              <w:t>Date:</w:t>
            </w:r>
          </w:p>
          <w:p w14:paraId="695DA48D" w14:textId="77777777" w:rsidR="00C8184A" w:rsidRPr="008E2489" w:rsidRDefault="00C8184A" w:rsidP="00C8184A">
            <w:pPr>
              <w:spacing w:before="60" w:after="60"/>
              <w:rPr>
                <w:rFonts w:asciiTheme="majorHAnsi" w:hAnsiTheme="majorHAnsi"/>
                <w:sz w:val="20"/>
                <w:szCs w:val="20"/>
              </w:rPr>
            </w:pPr>
          </w:p>
          <w:p w14:paraId="487EAC22" w14:textId="77777777" w:rsidR="00C8184A" w:rsidRPr="008E2489" w:rsidRDefault="00C8184A" w:rsidP="00C8184A">
            <w:pPr>
              <w:spacing w:before="60" w:after="60"/>
              <w:rPr>
                <w:rFonts w:asciiTheme="majorHAnsi" w:hAnsiTheme="majorHAnsi"/>
                <w:sz w:val="20"/>
                <w:szCs w:val="20"/>
              </w:rPr>
            </w:pPr>
          </w:p>
          <w:p w14:paraId="3E9E784E" w14:textId="77777777" w:rsidR="00C8184A" w:rsidRPr="008E2489" w:rsidRDefault="00C8184A" w:rsidP="00C8184A">
            <w:pPr>
              <w:spacing w:before="60" w:after="60"/>
              <w:rPr>
                <w:rFonts w:asciiTheme="majorHAnsi" w:hAnsiTheme="majorHAnsi"/>
                <w:sz w:val="20"/>
                <w:szCs w:val="20"/>
              </w:rPr>
            </w:pPr>
          </w:p>
          <w:p w14:paraId="607A2E03" w14:textId="77777777" w:rsidR="00C8184A" w:rsidRPr="008E2489" w:rsidRDefault="00C8184A" w:rsidP="00C8184A">
            <w:pPr>
              <w:spacing w:before="60" w:after="60"/>
              <w:rPr>
                <w:rFonts w:asciiTheme="majorHAnsi" w:hAnsiTheme="majorHAnsi"/>
                <w:sz w:val="20"/>
                <w:szCs w:val="20"/>
              </w:rPr>
            </w:pPr>
          </w:p>
          <w:p w14:paraId="4A441596" w14:textId="77777777" w:rsidR="00C8184A" w:rsidRPr="008E2489" w:rsidRDefault="00C8184A" w:rsidP="00C8184A">
            <w:pPr>
              <w:spacing w:before="60" w:after="60"/>
              <w:rPr>
                <w:rFonts w:asciiTheme="majorHAnsi" w:hAnsiTheme="majorHAnsi"/>
                <w:sz w:val="20"/>
                <w:szCs w:val="20"/>
              </w:rPr>
            </w:pPr>
          </w:p>
          <w:p w14:paraId="30FCF5EF" w14:textId="77777777" w:rsidR="00C8184A" w:rsidRPr="008E2489" w:rsidRDefault="00C8184A" w:rsidP="00C8184A">
            <w:pPr>
              <w:spacing w:before="60" w:after="60"/>
              <w:rPr>
                <w:rFonts w:asciiTheme="majorHAnsi" w:hAnsiTheme="majorHAnsi" w:cstheme="majorHAnsi"/>
                <w:sz w:val="20"/>
                <w:szCs w:val="20"/>
              </w:rPr>
            </w:pP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738E83" w14:textId="77777777" w:rsidR="00C8184A" w:rsidRPr="008E2489" w:rsidRDefault="00C8184A" w:rsidP="00C8184A">
            <w:pPr>
              <w:pStyle w:val="ListParagraph"/>
              <w:spacing w:before="60" w:after="60"/>
              <w:ind w:left="360"/>
              <w:rPr>
                <w:rFonts w:asciiTheme="majorHAnsi" w:hAnsiTheme="majorHAnsi" w:cstheme="majorHAnsi"/>
                <w:color w:val="000000" w:themeColor="text1"/>
                <w:sz w:val="20"/>
                <w:szCs w:val="20"/>
              </w:rPr>
            </w:pPr>
          </w:p>
        </w:tc>
      </w:tr>
      <w:tr w:rsidR="00C8184A" w:rsidRPr="008E2489" w14:paraId="047DCB94" w14:textId="77777777" w:rsidTr="00F64F12">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3639EFF5" w14:textId="77777777" w:rsidR="00C8184A" w:rsidRPr="008E2489" w:rsidRDefault="00C8184A" w:rsidP="00C8184A">
            <w:pPr>
              <w:spacing w:before="20" w:after="20"/>
              <w:rPr>
                <w:rFonts w:asciiTheme="majorHAnsi" w:hAnsiTheme="majorHAnsi"/>
                <w:sz w:val="20"/>
                <w:szCs w:val="20"/>
              </w:rPr>
            </w:pPr>
          </w:p>
          <w:p w14:paraId="67B766EA" w14:textId="77777777" w:rsidR="00C8184A" w:rsidRPr="008E2489" w:rsidRDefault="00C8184A" w:rsidP="00C8184A">
            <w:pPr>
              <w:spacing w:before="20" w:after="20"/>
              <w:rPr>
                <w:rFonts w:asciiTheme="majorHAnsi" w:hAnsiTheme="majorHAnsi"/>
                <w:sz w:val="20"/>
                <w:szCs w:val="20"/>
              </w:rPr>
            </w:pPr>
            <w:r w:rsidRPr="008E2489">
              <w:rPr>
                <w:rFonts w:asciiTheme="majorHAnsi" w:hAnsiTheme="majorHAnsi"/>
                <w:sz w:val="20"/>
                <w:szCs w:val="20"/>
              </w:rPr>
              <w:t>Observation 2</w:t>
            </w:r>
          </w:p>
          <w:p w14:paraId="01F401D8" w14:textId="77777777" w:rsidR="00C8184A" w:rsidRPr="008E2489" w:rsidRDefault="00C8184A" w:rsidP="00C8184A">
            <w:pPr>
              <w:spacing w:before="20" w:after="20"/>
              <w:rPr>
                <w:rFonts w:asciiTheme="majorHAnsi" w:hAnsiTheme="majorHAnsi"/>
                <w:sz w:val="20"/>
                <w:szCs w:val="20"/>
              </w:rPr>
            </w:pPr>
            <w:r w:rsidRPr="008E2489">
              <w:rPr>
                <w:rFonts w:asciiTheme="majorHAnsi" w:hAnsiTheme="majorHAnsi"/>
                <w:sz w:val="20"/>
                <w:szCs w:val="20"/>
              </w:rPr>
              <w:t>Date:</w:t>
            </w:r>
          </w:p>
          <w:p w14:paraId="08F75EFD" w14:textId="77777777" w:rsidR="00C8184A" w:rsidRPr="008E2489" w:rsidRDefault="00C8184A" w:rsidP="00C8184A">
            <w:pPr>
              <w:spacing w:before="60" w:after="60"/>
              <w:rPr>
                <w:rFonts w:asciiTheme="majorHAnsi" w:hAnsiTheme="majorHAnsi" w:cstheme="majorHAnsi"/>
                <w:sz w:val="20"/>
                <w:szCs w:val="20"/>
              </w:rPr>
            </w:pPr>
          </w:p>
          <w:p w14:paraId="1503C723" w14:textId="77777777" w:rsidR="00C8184A" w:rsidRPr="008E2489" w:rsidRDefault="00C8184A" w:rsidP="00C8184A">
            <w:pPr>
              <w:spacing w:before="60" w:after="60"/>
              <w:rPr>
                <w:rFonts w:asciiTheme="majorHAnsi" w:hAnsiTheme="majorHAnsi" w:cstheme="majorHAnsi"/>
                <w:sz w:val="20"/>
                <w:szCs w:val="20"/>
              </w:rPr>
            </w:pPr>
          </w:p>
          <w:p w14:paraId="4CFB4F2A" w14:textId="77777777" w:rsidR="00C8184A" w:rsidRPr="008E2489" w:rsidRDefault="00C8184A" w:rsidP="00C8184A">
            <w:pPr>
              <w:spacing w:before="60" w:after="60"/>
              <w:rPr>
                <w:rFonts w:asciiTheme="majorHAnsi" w:hAnsiTheme="majorHAnsi" w:cstheme="majorHAnsi"/>
                <w:sz w:val="20"/>
                <w:szCs w:val="20"/>
              </w:rPr>
            </w:pPr>
          </w:p>
          <w:p w14:paraId="6018D775" w14:textId="77777777" w:rsidR="00C8184A" w:rsidRPr="008E2489" w:rsidRDefault="00C8184A" w:rsidP="00C8184A">
            <w:pPr>
              <w:spacing w:before="60" w:after="60"/>
              <w:rPr>
                <w:rFonts w:asciiTheme="majorHAnsi" w:hAnsiTheme="majorHAnsi" w:cstheme="majorHAnsi"/>
                <w:sz w:val="20"/>
                <w:szCs w:val="20"/>
              </w:rPr>
            </w:pPr>
          </w:p>
          <w:p w14:paraId="340E99E4" w14:textId="77777777" w:rsidR="00C8184A" w:rsidRPr="008E2489" w:rsidRDefault="00C8184A" w:rsidP="00C8184A">
            <w:pPr>
              <w:spacing w:before="60" w:after="60"/>
              <w:rPr>
                <w:rFonts w:asciiTheme="majorHAnsi" w:hAnsiTheme="majorHAnsi" w:cstheme="majorHAnsi"/>
                <w:sz w:val="20"/>
                <w:szCs w:val="20"/>
              </w:rPr>
            </w:pPr>
          </w:p>
          <w:p w14:paraId="2F32995E" w14:textId="77777777" w:rsidR="00C8184A" w:rsidRPr="008E2489" w:rsidRDefault="00C8184A" w:rsidP="00C8184A">
            <w:pPr>
              <w:spacing w:before="60" w:after="60"/>
              <w:rPr>
                <w:rFonts w:asciiTheme="majorHAnsi" w:hAnsiTheme="majorHAnsi" w:cstheme="majorHAnsi"/>
                <w:sz w:val="20"/>
                <w:szCs w:val="20"/>
              </w:rPr>
            </w:pP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32874F" w14:textId="77777777" w:rsidR="00C8184A" w:rsidRPr="008E2489" w:rsidRDefault="00C8184A" w:rsidP="00C8184A">
            <w:pPr>
              <w:pStyle w:val="ListParagraph"/>
              <w:spacing w:before="60" w:after="60"/>
              <w:ind w:left="360"/>
              <w:rPr>
                <w:rFonts w:asciiTheme="majorHAnsi" w:hAnsiTheme="majorHAnsi" w:cstheme="majorHAnsi"/>
                <w:color w:val="000000" w:themeColor="text1"/>
                <w:sz w:val="20"/>
                <w:szCs w:val="20"/>
              </w:rPr>
            </w:pPr>
          </w:p>
        </w:tc>
      </w:tr>
      <w:tr w:rsidR="00C8184A" w:rsidRPr="008E2489" w14:paraId="3835AFD4" w14:textId="77777777" w:rsidTr="00F64F12">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68F79320" w14:textId="77777777" w:rsidR="00C8184A" w:rsidRPr="008E2489" w:rsidRDefault="00C8184A" w:rsidP="00C8184A">
            <w:pPr>
              <w:spacing w:before="20" w:after="20"/>
              <w:rPr>
                <w:rFonts w:asciiTheme="majorHAnsi" w:hAnsiTheme="majorHAnsi"/>
                <w:sz w:val="20"/>
                <w:szCs w:val="20"/>
              </w:rPr>
            </w:pPr>
          </w:p>
          <w:p w14:paraId="7CD432D3" w14:textId="77777777" w:rsidR="00C8184A" w:rsidRPr="008E2489" w:rsidRDefault="00C8184A" w:rsidP="00C8184A">
            <w:pPr>
              <w:spacing w:before="20" w:after="20"/>
              <w:rPr>
                <w:rFonts w:asciiTheme="majorHAnsi" w:hAnsiTheme="majorHAnsi"/>
                <w:sz w:val="20"/>
                <w:szCs w:val="20"/>
              </w:rPr>
            </w:pPr>
            <w:r w:rsidRPr="008E2489">
              <w:rPr>
                <w:rFonts w:asciiTheme="majorHAnsi" w:hAnsiTheme="majorHAnsi"/>
                <w:sz w:val="20"/>
                <w:szCs w:val="20"/>
              </w:rPr>
              <w:t>Observation 3</w:t>
            </w:r>
          </w:p>
          <w:p w14:paraId="73AEC0AF" w14:textId="77777777" w:rsidR="00C8184A" w:rsidRPr="008E2489" w:rsidRDefault="00C8184A" w:rsidP="00C8184A">
            <w:pPr>
              <w:spacing w:before="60" w:after="60"/>
              <w:rPr>
                <w:rFonts w:asciiTheme="majorHAnsi" w:hAnsiTheme="majorHAnsi"/>
                <w:sz w:val="20"/>
                <w:szCs w:val="20"/>
              </w:rPr>
            </w:pPr>
            <w:r w:rsidRPr="008E2489">
              <w:rPr>
                <w:rFonts w:asciiTheme="majorHAnsi" w:hAnsiTheme="majorHAnsi"/>
                <w:sz w:val="20"/>
                <w:szCs w:val="20"/>
              </w:rPr>
              <w:t>Date:</w:t>
            </w:r>
          </w:p>
          <w:p w14:paraId="1222F97B" w14:textId="77777777" w:rsidR="00C8184A" w:rsidRPr="008E2489" w:rsidRDefault="00C8184A" w:rsidP="00C8184A">
            <w:pPr>
              <w:spacing w:before="60" w:after="60"/>
              <w:rPr>
                <w:rFonts w:asciiTheme="majorHAnsi" w:hAnsiTheme="majorHAnsi"/>
                <w:sz w:val="20"/>
                <w:szCs w:val="20"/>
              </w:rPr>
            </w:pPr>
          </w:p>
          <w:p w14:paraId="62C9998E" w14:textId="77777777" w:rsidR="00C8184A" w:rsidRPr="008E2489" w:rsidRDefault="00C8184A" w:rsidP="00C8184A">
            <w:pPr>
              <w:spacing w:before="60" w:after="60"/>
              <w:rPr>
                <w:rFonts w:asciiTheme="majorHAnsi" w:hAnsiTheme="majorHAnsi"/>
                <w:sz w:val="20"/>
                <w:szCs w:val="20"/>
              </w:rPr>
            </w:pPr>
          </w:p>
          <w:p w14:paraId="6B14CD6D" w14:textId="77777777" w:rsidR="00C8184A" w:rsidRPr="008E2489" w:rsidRDefault="00C8184A" w:rsidP="00C8184A">
            <w:pPr>
              <w:spacing w:before="60" w:after="60"/>
              <w:rPr>
                <w:rFonts w:asciiTheme="majorHAnsi" w:hAnsiTheme="majorHAnsi"/>
                <w:sz w:val="20"/>
                <w:szCs w:val="20"/>
              </w:rPr>
            </w:pPr>
          </w:p>
          <w:p w14:paraId="1819BD92" w14:textId="77777777" w:rsidR="00C8184A" w:rsidRPr="008E2489" w:rsidRDefault="00C8184A" w:rsidP="00C8184A">
            <w:pPr>
              <w:spacing w:before="60" w:after="60"/>
              <w:rPr>
                <w:rFonts w:asciiTheme="majorHAnsi" w:hAnsiTheme="majorHAnsi"/>
                <w:sz w:val="20"/>
                <w:szCs w:val="20"/>
              </w:rPr>
            </w:pPr>
          </w:p>
          <w:p w14:paraId="087801DA" w14:textId="77777777" w:rsidR="00C8184A" w:rsidRPr="008E2489" w:rsidRDefault="00C8184A" w:rsidP="00C8184A">
            <w:pPr>
              <w:spacing w:before="60" w:after="60"/>
              <w:rPr>
                <w:rFonts w:asciiTheme="majorHAnsi" w:hAnsiTheme="majorHAnsi"/>
                <w:sz w:val="20"/>
                <w:szCs w:val="20"/>
              </w:rPr>
            </w:pPr>
          </w:p>
          <w:p w14:paraId="7EEBC8DB" w14:textId="77777777" w:rsidR="00C8184A" w:rsidRPr="008E2489" w:rsidRDefault="00C8184A" w:rsidP="00C8184A">
            <w:pPr>
              <w:spacing w:before="60" w:after="60"/>
              <w:rPr>
                <w:rFonts w:asciiTheme="majorHAnsi" w:hAnsiTheme="majorHAnsi" w:cstheme="majorHAnsi"/>
                <w:sz w:val="20"/>
                <w:szCs w:val="20"/>
              </w:rPr>
            </w:pP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857065" w14:textId="77777777" w:rsidR="00C8184A" w:rsidRPr="008E2489" w:rsidRDefault="00C8184A" w:rsidP="00C8184A">
            <w:pPr>
              <w:pStyle w:val="ListParagraph"/>
              <w:spacing w:before="60" w:after="60"/>
              <w:ind w:left="360"/>
              <w:rPr>
                <w:rFonts w:asciiTheme="majorHAnsi" w:hAnsiTheme="majorHAnsi" w:cstheme="majorHAnsi"/>
                <w:color w:val="000000" w:themeColor="text1"/>
                <w:sz w:val="20"/>
                <w:szCs w:val="20"/>
              </w:rPr>
            </w:pPr>
          </w:p>
        </w:tc>
      </w:tr>
      <w:tr w:rsidR="00C8184A" w:rsidRPr="008E2489" w14:paraId="1180EBD4" w14:textId="77777777" w:rsidTr="00F64F12">
        <w:tc>
          <w:tcPr>
            <w:tcW w:w="154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6D9F1" w:themeFill="text2" w:themeFillTint="33"/>
          </w:tcPr>
          <w:p w14:paraId="7EA72962" w14:textId="77777777" w:rsidR="00C8184A" w:rsidRPr="008E2489" w:rsidRDefault="00C8184A" w:rsidP="00C8184A">
            <w:pPr>
              <w:spacing w:before="20" w:after="20"/>
              <w:rPr>
                <w:rFonts w:asciiTheme="majorHAnsi" w:hAnsiTheme="majorHAnsi" w:cs="Calibri"/>
                <w:sz w:val="20"/>
                <w:szCs w:val="20"/>
              </w:rPr>
            </w:pPr>
          </w:p>
          <w:p w14:paraId="6DEB9ED7" w14:textId="77777777" w:rsidR="00C8184A" w:rsidRPr="008E2489" w:rsidRDefault="00C8184A" w:rsidP="00C8184A">
            <w:pPr>
              <w:spacing w:before="20" w:after="20"/>
              <w:rPr>
                <w:rFonts w:asciiTheme="majorHAnsi" w:hAnsiTheme="majorHAnsi"/>
                <w:sz w:val="20"/>
                <w:szCs w:val="20"/>
              </w:rPr>
            </w:pPr>
            <w:r w:rsidRPr="008E2489">
              <w:rPr>
                <w:rFonts w:asciiTheme="majorHAnsi" w:hAnsiTheme="majorHAnsi"/>
                <w:sz w:val="20"/>
                <w:szCs w:val="20"/>
              </w:rPr>
              <w:t>Observation 4</w:t>
            </w:r>
          </w:p>
          <w:p w14:paraId="0339A342" w14:textId="77777777" w:rsidR="00C8184A" w:rsidRPr="008E2489" w:rsidRDefault="00C8184A" w:rsidP="00C8184A">
            <w:pPr>
              <w:spacing w:before="60" w:after="60"/>
              <w:rPr>
                <w:rFonts w:asciiTheme="majorHAnsi" w:hAnsiTheme="majorHAnsi"/>
                <w:sz w:val="20"/>
                <w:szCs w:val="20"/>
              </w:rPr>
            </w:pPr>
            <w:r w:rsidRPr="008E2489">
              <w:rPr>
                <w:rFonts w:asciiTheme="majorHAnsi" w:hAnsiTheme="majorHAnsi"/>
                <w:sz w:val="20"/>
                <w:szCs w:val="20"/>
              </w:rPr>
              <w:t>Date:</w:t>
            </w:r>
          </w:p>
          <w:p w14:paraId="5538C5E9" w14:textId="77777777" w:rsidR="00C8184A" w:rsidRPr="008E2489" w:rsidRDefault="00C8184A" w:rsidP="00C8184A">
            <w:pPr>
              <w:spacing w:before="60" w:after="60"/>
              <w:rPr>
                <w:rFonts w:asciiTheme="majorHAnsi" w:hAnsiTheme="majorHAnsi"/>
                <w:sz w:val="20"/>
                <w:szCs w:val="20"/>
              </w:rPr>
            </w:pPr>
          </w:p>
          <w:p w14:paraId="7E0D588E" w14:textId="77777777" w:rsidR="00C8184A" w:rsidRPr="008E2489" w:rsidRDefault="00C8184A" w:rsidP="00C8184A">
            <w:pPr>
              <w:spacing w:before="60" w:after="60"/>
              <w:rPr>
                <w:rFonts w:asciiTheme="majorHAnsi" w:hAnsiTheme="majorHAnsi"/>
                <w:sz w:val="20"/>
                <w:szCs w:val="20"/>
              </w:rPr>
            </w:pPr>
          </w:p>
          <w:p w14:paraId="610B396B" w14:textId="77777777" w:rsidR="00C8184A" w:rsidRPr="008E2489" w:rsidRDefault="00C8184A" w:rsidP="00C8184A">
            <w:pPr>
              <w:spacing w:before="60" w:after="60"/>
              <w:rPr>
                <w:rFonts w:asciiTheme="majorHAnsi" w:hAnsiTheme="majorHAnsi"/>
                <w:sz w:val="20"/>
                <w:szCs w:val="20"/>
              </w:rPr>
            </w:pPr>
          </w:p>
          <w:p w14:paraId="06A6A533" w14:textId="77777777" w:rsidR="00C8184A" w:rsidRPr="008E2489" w:rsidRDefault="00C8184A" w:rsidP="00C8184A">
            <w:pPr>
              <w:spacing w:before="60" w:after="60"/>
              <w:rPr>
                <w:rFonts w:asciiTheme="majorHAnsi" w:hAnsiTheme="majorHAnsi"/>
                <w:sz w:val="20"/>
                <w:szCs w:val="20"/>
              </w:rPr>
            </w:pPr>
          </w:p>
          <w:p w14:paraId="421C5B83" w14:textId="77777777" w:rsidR="00C8184A" w:rsidRPr="008E2489" w:rsidRDefault="00C8184A" w:rsidP="00C8184A">
            <w:pPr>
              <w:spacing w:before="60" w:after="60"/>
              <w:rPr>
                <w:rFonts w:asciiTheme="majorHAnsi" w:hAnsiTheme="majorHAnsi"/>
                <w:sz w:val="20"/>
                <w:szCs w:val="20"/>
              </w:rPr>
            </w:pPr>
          </w:p>
          <w:p w14:paraId="2037D2B5" w14:textId="77777777" w:rsidR="00C8184A" w:rsidRPr="008E2489" w:rsidRDefault="00C8184A" w:rsidP="00C8184A">
            <w:pPr>
              <w:spacing w:before="60" w:after="60"/>
              <w:rPr>
                <w:rFonts w:asciiTheme="majorHAnsi" w:hAnsiTheme="majorHAnsi" w:cstheme="majorHAnsi"/>
                <w:sz w:val="20"/>
                <w:szCs w:val="20"/>
              </w:rPr>
            </w:pPr>
          </w:p>
        </w:tc>
        <w:tc>
          <w:tcPr>
            <w:tcW w:w="73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9B1BA9" w14:textId="77777777" w:rsidR="00C8184A" w:rsidRPr="008E2489" w:rsidRDefault="00C8184A" w:rsidP="00C8184A">
            <w:pPr>
              <w:pStyle w:val="ListParagraph"/>
              <w:spacing w:before="60" w:after="60"/>
              <w:ind w:left="360"/>
              <w:rPr>
                <w:rFonts w:asciiTheme="majorHAnsi" w:hAnsiTheme="majorHAnsi" w:cstheme="majorHAnsi"/>
                <w:color w:val="000000" w:themeColor="text1"/>
                <w:sz w:val="20"/>
                <w:szCs w:val="20"/>
              </w:rPr>
            </w:pPr>
          </w:p>
        </w:tc>
      </w:tr>
    </w:tbl>
    <w:p w14:paraId="6AC16DB9" w14:textId="74A04EAB" w:rsidR="00EB035E" w:rsidRPr="008E2489" w:rsidRDefault="00EB035E" w:rsidP="00F64F92">
      <w:pPr>
        <w:rPr>
          <w:rFonts w:asciiTheme="majorHAnsi" w:hAnsiTheme="majorHAnsi"/>
          <w:sz w:val="20"/>
          <w:szCs w:val="20"/>
        </w:rPr>
      </w:pPr>
    </w:p>
    <w:sectPr w:rsidR="00EB035E" w:rsidRPr="008E2489" w:rsidSect="0000768F">
      <w:headerReference w:type="default" r:id="rId9"/>
      <w:footerReference w:type="even" r:id="rId10"/>
      <w:footerReference w:type="default" r:id="rId11"/>
      <w:headerReference w:type="first" r:id="rId12"/>
      <w:footerReference w:type="first" r:id="rId13"/>
      <w:pgSz w:w="12240" w:h="15840"/>
      <w:pgMar w:top="1440" w:right="153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BAE1AB" w14:textId="77777777" w:rsidR="00D94D99" w:rsidRDefault="00D94D99" w:rsidP="00491AAE">
      <w:r>
        <w:separator/>
      </w:r>
    </w:p>
  </w:endnote>
  <w:endnote w:type="continuationSeparator" w:id="0">
    <w:p w14:paraId="7AD4713F" w14:textId="77777777" w:rsidR="00D94D99" w:rsidRDefault="00D94D99" w:rsidP="00491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ill Sans">
    <w:panose1 w:val="020B0502020104020203"/>
    <w:charset w:val="00"/>
    <w:family w:val="auto"/>
    <w:pitch w:val="variable"/>
    <w:sig w:usb0="80000267" w:usb1="00000000" w:usb2="00000000" w:usb3="00000000" w:csb0="000001F7"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88009" w14:textId="77777777" w:rsidR="00D94D99" w:rsidRDefault="00D94D99" w:rsidP="00240F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048B66" w14:textId="77777777" w:rsidR="00D94D99" w:rsidRDefault="00D94D99" w:rsidP="00ED428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925C43" w14:textId="77777777" w:rsidR="00D94D99" w:rsidRPr="00126A1F" w:rsidRDefault="00D94D99" w:rsidP="00240F82">
    <w:pPr>
      <w:pStyle w:val="Footer"/>
      <w:framePr w:wrap="around" w:vAnchor="text" w:hAnchor="margin" w:xAlign="right" w:y="1"/>
      <w:rPr>
        <w:rStyle w:val="PageNumber"/>
        <w:rFonts w:asciiTheme="majorHAnsi" w:hAnsiTheme="majorHAnsi"/>
        <w:b/>
        <w:color w:val="A6A6A6" w:themeColor="background1" w:themeShade="A6"/>
        <w:sz w:val="20"/>
        <w:szCs w:val="20"/>
      </w:rPr>
    </w:pPr>
    <w:r w:rsidRPr="00126A1F">
      <w:rPr>
        <w:rStyle w:val="PageNumber"/>
        <w:rFonts w:asciiTheme="majorHAnsi" w:hAnsiTheme="majorHAnsi"/>
        <w:b/>
        <w:color w:val="A6A6A6" w:themeColor="background1" w:themeShade="A6"/>
        <w:sz w:val="20"/>
        <w:szCs w:val="20"/>
      </w:rPr>
      <w:fldChar w:fldCharType="begin"/>
    </w:r>
    <w:r w:rsidRPr="00126A1F">
      <w:rPr>
        <w:rStyle w:val="PageNumber"/>
        <w:rFonts w:asciiTheme="majorHAnsi" w:hAnsiTheme="majorHAnsi"/>
        <w:b/>
        <w:color w:val="A6A6A6" w:themeColor="background1" w:themeShade="A6"/>
        <w:sz w:val="20"/>
        <w:szCs w:val="20"/>
      </w:rPr>
      <w:instrText xml:space="preserve">PAGE  </w:instrText>
    </w:r>
    <w:r w:rsidRPr="00126A1F">
      <w:rPr>
        <w:rStyle w:val="PageNumber"/>
        <w:rFonts w:asciiTheme="majorHAnsi" w:hAnsiTheme="majorHAnsi"/>
        <w:b/>
        <w:color w:val="A6A6A6" w:themeColor="background1" w:themeShade="A6"/>
        <w:sz w:val="20"/>
        <w:szCs w:val="20"/>
      </w:rPr>
      <w:fldChar w:fldCharType="separate"/>
    </w:r>
    <w:r w:rsidR="002B5878">
      <w:rPr>
        <w:rStyle w:val="PageNumber"/>
        <w:rFonts w:asciiTheme="majorHAnsi" w:hAnsiTheme="majorHAnsi"/>
        <w:b/>
        <w:noProof/>
        <w:color w:val="A6A6A6" w:themeColor="background1" w:themeShade="A6"/>
        <w:sz w:val="20"/>
        <w:szCs w:val="20"/>
      </w:rPr>
      <w:t>4</w:t>
    </w:r>
    <w:r w:rsidRPr="00126A1F">
      <w:rPr>
        <w:rStyle w:val="PageNumber"/>
        <w:rFonts w:asciiTheme="majorHAnsi" w:hAnsiTheme="majorHAnsi"/>
        <w:b/>
        <w:color w:val="A6A6A6" w:themeColor="background1" w:themeShade="A6"/>
        <w:sz w:val="20"/>
        <w:szCs w:val="20"/>
      </w:rPr>
      <w:fldChar w:fldCharType="end"/>
    </w:r>
  </w:p>
  <w:p w14:paraId="38AFE76E" w14:textId="5F4193B7" w:rsidR="00D94D99" w:rsidRPr="00126A1F" w:rsidRDefault="00D94D99" w:rsidP="00240F82">
    <w:pPr>
      <w:rPr>
        <w:rFonts w:asciiTheme="majorHAnsi" w:hAnsiTheme="majorHAnsi"/>
        <w:b/>
        <w:color w:val="A6A6A6" w:themeColor="background1" w:themeShade="A6"/>
        <w:sz w:val="20"/>
        <w:szCs w:val="20"/>
      </w:rPr>
    </w:pPr>
    <w:r w:rsidRPr="00126A1F">
      <w:rPr>
        <w:rFonts w:asciiTheme="majorHAnsi" w:hAnsiTheme="majorHAnsi"/>
        <w:b/>
        <w:color w:val="A6A6A6" w:themeColor="background1" w:themeShade="A6"/>
        <w:sz w:val="20"/>
        <w:szCs w:val="20"/>
      </w:rPr>
      <w:t>4D Principal Instructional Leadership Evidence-Gathering Tool</w:t>
    </w:r>
  </w:p>
  <w:p w14:paraId="4D8F53BD" w14:textId="36AA0BCC" w:rsidR="00D94D99" w:rsidRPr="008E2489" w:rsidRDefault="00D94D99" w:rsidP="00800D35">
    <w:pPr>
      <w:pStyle w:val="Footer"/>
      <w:jc w:val="right"/>
      <w:rPr>
        <w:rFonts w:asciiTheme="majorHAnsi" w:hAnsiTheme="majorHAnsi"/>
        <w:sz w:val="20"/>
        <w:szCs w:val="2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366C1" w14:textId="0807634A" w:rsidR="00D94D99" w:rsidRDefault="00D94D99">
    <w:pPr>
      <w:pStyle w:val="Footer"/>
      <w:rPr>
        <w:rFonts w:asciiTheme="majorHAnsi" w:hAnsiTheme="majorHAnsi"/>
        <w:sz w:val="18"/>
        <w:szCs w:val="18"/>
      </w:rPr>
    </w:pPr>
  </w:p>
  <w:p w14:paraId="419E2918" w14:textId="4D0D4F24" w:rsidR="00D94D99" w:rsidRPr="00491DD7" w:rsidRDefault="00D94D99">
    <w:pPr>
      <w:pStyle w:val="Footer"/>
      <w:rPr>
        <w:rFonts w:asciiTheme="majorHAnsi" w:hAnsiTheme="majorHAnsi"/>
        <w:sz w:val="18"/>
        <w:szCs w:val="18"/>
      </w:rPr>
    </w:pPr>
    <w:r w:rsidRPr="00060531">
      <w:rPr>
        <w:rFonts w:ascii="Calibri" w:hAnsi="Calibri" w:cs="Calibri"/>
        <w:color w:val="000000"/>
        <w:sz w:val="18"/>
        <w:szCs w:val="18"/>
      </w:rPr>
      <w:t>©</w:t>
    </w:r>
    <w:r>
      <w:rPr>
        <w:rFonts w:ascii="Calibri" w:hAnsi="Calibri" w:cs="Calibri"/>
        <w:color w:val="000000"/>
        <w:sz w:val="18"/>
        <w:szCs w:val="18"/>
      </w:rPr>
      <w:t xml:space="preserve"> 2013 University of Washington </w:t>
    </w:r>
    <w:r w:rsidRPr="00060531">
      <w:rPr>
        <w:rFonts w:ascii="Calibri" w:hAnsi="Calibri" w:cs="Calibri"/>
        <w:color w:val="000000"/>
        <w:sz w:val="18"/>
        <w:szCs w:val="18"/>
      </w:rPr>
      <w:t>Center for Educational Leadershi</w:t>
    </w:r>
    <w:r>
      <w:rPr>
        <w:rFonts w:ascii="Calibri" w:hAnsi="Calibri" w:cs="Calibri"/>
        <w:color w:val="000000"/>
        <w:sz w:val="18"/>
        <w:szCs w:val="18"/>
      </w:rPr>
      <w:t>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A7BE8" w14:textId="77777777" w:rsidR="00D94D99" w:rsidRDefault="00D94D99" w:rsidP="00491AAE">
      <w:r>
        <w:separator/>
      </w:r>
    </w:p>
  </w:footnote>
  <w:footnote w:type="continuationSeparator" w:id="0">
    <w:p w14:paraId="240B2538" w14:textId="77777777" w:rsidR="00D94D99" w:rsidRDefault="00D94D99" w:rsidP="00491AA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F3871" w14:textId="6BE7D3C6" w:rsidR="00D94D99" w:rsidRPr="00126A1F" w:rsidRDefault="00D94D99" w:rsidP="00C65A4D">
    <w:pPr>
      <w:pStyle w:val="Header"/>
      <w:tabs>
        <w:tab w:val="clear" w:pos="4320"/>
        <w:tab w:val="clear" w:pos="8640"/>
        <w:tab w:val="right" w:pos="8910"/>
      </w:tabs>
      <w:rPr>
        <w:rFonts w:asciiTheme="majorHAnsi" w:hAnsiTheme="majorHAnsi" w:cs="Arial"/>
        <w:noProof/>
        <w:color w:val="A6A6A6" w:themeColor="background1" w:themeShade="A6"/>
        <w:sz w:val="20"/>
        <w:szCs w:val="20"/>
      </w:rPr>
    </w:pPr>
    <w:r w:rsidRPr="00211A34">
      <w:rPr>
        <w:rFonts w:asciiTheme="majorHAnsi" w:hAnsiTheme="majorHAnsi" w:cs="Arial"/>
        <w:b/>
        <w:noProof/>
        <w:color w:val="A6A6A6" w:themeColor="background1" w:themeShade="A6"/>
        <w:sz w:val="20"/>
        <w:szCs w:val="20"/>
      </w:rPr>
      <w:tab/>
    </w:r>
    <w:r w:rsidRPr="00126A1F">
      <w:rPr>
        <w:rFonts w:asciiTheme="majorHAnsi" w:hAnsiTheme="majorHAnsi" w:cs="Arial"/>
        <w:b/>
        <w:noProof/>
        <w:color w:val="A6A6A6" w:themeColor="background1" w:themeShade="A6"/>
        <w:sz w:val="20"/>
        <w:szCs w:val="20"/>
      </w:rPr>
      <w:t>UW Center for Educational Leadership                                                                                          Wallace Foundation</w:t>
    </w:r>
  </w:p>
  <w:p w14:paraId="4F6D822E" w14:textId="2744D106" w:rsidR="00D94D99" w:rsidRPr="00070CFC" w:rsidRDefault="00D94D99" w:rsidP="00C65A4D">
    <w:pPr>
      <w:pStyle w:val="Header"/>
      <w:tabs>
        <w:tab w:val="clear" w:pos="4320"/>
        <w:tab w:val="clear" w:pos="8640"/>
        <w:tab w:val="right" w:pos="8910"/>
      </w:tabs>
      <w:rPr>
        <w:rFonts w:asciiTheme="majorHAnsi" w:hAnsiTheme="majorHAnsi" w:cs="Arial"/>
        <w:b/>
        <w:color w:val="A6A6A6" w:themeColor="background1" w:themeShade="A6"/>
        <w:sz w:val="20"/>
        <w:szCs w:val="20"/>
        <w:u w:val="single"/>
      </w:rPr>
    </w:pPr>
    <w:r w:rsidRPr="00070CFC">
      <w:rPr>
        <w:rFonts w:asciiTheme="majorHAnsi" w:hAnsiTheme="majorHAnsi" w:cs="Arial"/>
        <w:b/>
        <w:color w:val="A6A6A6" w:themeColor="background1" w:themeShade="A6"/>
        <w:sz w:val="20"/>
        <w:szCs w:val="20"/>
        <w:u w:val="single"/>
      </w:rPr>
      <w:tab/>
    </w:r>
  </w:p>
  <w:p w14:paraId="5FDCDC00" w14:textId="77777777" w:rsidR="00D94D99" w:rsidRPr="00183227" w:rsidRDefault="00D94D99" w:rsidP="00C65A4D">
    <w:pPr>
      <w:pStyle w:val="Header"/>
      <w:tabs>
        <w:tab w:val="clear" w:pos="4320"/>
        <w:tab w:val="clear" w:pos="8640"/>
        <w:tab w:val="right" w:pos="8910"/>
      </w:tabs>
      <w:rPr>
        <w:rFonts w:asciiTheme="majorHAnsi" w:hAnsiTheme="majorHAnsi" w:cs="Arial"/>
        <w:sz w:val="20"/>
        <w:szCs w:val="20"/>
        <w:u w:val="single"/>
      </w:rPr>
    </w:pPr>
  </w:p>
  <w:p w14:paraId="36F0CB76" w14:textId="77777777" w:rsidR="00D94D99" w:rsidRPr="00183227" w:rsidRDefault="00D94D99" w:rsidP="00C65A4D">
    <w:pPr>
      <w:pStyle w:val="Header"/>
      <w:tabs>
        <w:tab w:val="clear" w:pos="4320"/>
        <w:tab w:val="clear" w:pos="8640"/>
        <w:tab w:val="right" w:pos="8910"/>
      </w:tabs>
      <w:rPr>
        <w:rFonts w:asciiTheme="majorHAnsi" w:hAnsiTheme="majorHAnsi" w:cs="Arial"/>
        <w:sz w:val="20"/>
        <w:szCs w:val="20"/>
        <w:u w:val="singl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F247E6" w14:textId="3D95C01F" w:rsidR="00D94D99" w:rsidRPr="00C65A4D" w:rsidRDefault="00D94D99" w:rsidP="00D94D99">
    <w:pPr>
      <w:pStyle w:val="Header"/>
      <w:tabs>
        <w:tab w:val="clear" w:pos="4320"/>
        <w:tab w:val="clear" w:pos="8640"/>
        <w:tab w:val="right" w:pos="8910"/>
      </w:tabs>
      <w:ind w:left="-360"/>
      <w:rPr>
        <w:rFonts w:ascii="Arial" w:hAnsi="Arial" w:cs="Arial"/>
      </w:rPr>
    </w:pPr>
    <w:r>
      <w:rPr>
        <w:noProof/>
      </w:rPr>
      <w:drawing>
        <wp:inline distT="0" distB="0" distL="0" distR="0" wp14:anchorId="594F84FC" wp14:editId="5AAD9475">
          <wp:extent cx="3085992" cy="8299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 logo_option 1.jpg"/>
                  <pic:cNvPicPr/>
                </pic:nvPicPr>
                <pic:blipFill rotWithShape="1">
                  <a:blip r:embed="rId1">
                    <a:extLst>
                      <a:ext uri="{28A0092B-C50C-407E-A947-70E740481C1C}">
                        <a14:useLocalDpi xmlns:a14="http://schemas.microsoft.com/office/drawing/2010/main" val="0"/>
                      </a:ext>
                    </a:extLst>
                  </a:blip>
                  <a:srcRect l="3595" t="6304" r="1461" b="4161"/>
                  <a:stretch/>
                </pic:blipFill>
                <pic:spPr bwMode="auto">
                  <a:xfrm>
                    <a:off x="0" y="0"/>
                    <a:ext cx="3092226" cy="831622"/>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rPr>
      <w:t xml:space="preserve">                        </w:t>
    </w:r>
    <w:r>
      <w:rPr>
        <w:noProof/>
      </w:rPr>
      <w:drawing>
        <wp:inline distT="0" distB="0" distL="0" distR="0" wp14:anchorId="1BC7B783" wp14:editId="57D7E7AB">
          <wp:extent cx="1460362" cy="845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_CMYK_positive.pdf"/>
                  <pic:cNvPicPr/>
                </pic:nvPicPr>
                <pic:blipFill>
                  <a:blip r:embed="rId2">
                    <a:extLst>
                      <a:ext uri="{28A0092B-C50C-407E-A947-70E740481C1C}">
                        <a14:useLocalDpi xmlns:a14="http://schemas.microsoft.com/office/drawing/2010/main" val="0"/>
                      </a:ext>
                    </a:extLst>
                  </a:blip>
                  <a:stretch>
                    <a:fillRect/>
                  </a:stretch>
                </pic:blipFill>
                <pic:spPr>
                  <a:xfrm>
                    <a:off x="0" y="0"/>
                    <a:ext cx="1461938" cy="846733"/>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6A9"/>
    <w:multiLevelType w:val="hybridMultilevel"/>
    <w:tmpl w:val="91CC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B12E3B"/>
    <w:multiLevelType w:val="hybridMultilevel"/>
    <w:tmpl w:val="967241D4"/>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2">
    <w:nsid w:val="0904040E"/>
    <w:multiLevelType w:val="hybridMultilevel"/>
    <w:tmpl w:val="3F40F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807FE"/>
    <w:multiLevelType w:val="hybridMultilevel"/>
    <w:tmpl w:val="2F148FE0"/>
    <w:lvl w:ilvl="0" w:tplc="5A34EFD2">
      <w:start w:val="1"/>
      <w:numFmt w:val="decimal"/>
      <w:lvlText w:val="%1."/>
      <w:lvlJc w:val="left"/>
      <w:pPr>
        <w:ind w:left="1001" w:hanging="360"/>
      </w:pPr>
      <w:rPr>
        <w:rFonts w:asciiTheme="majorHAnsi" w:hAnsiTheme="majorHAnsi" w:hint="default"/>
        <w:b w:val="0"/>
        <w:bCs w:val="0"/>
        <w:i w:val="0"/>
        <w:iCs w:val="0"/>
        <w:sz w:val="20"/>
        <w:szCs w:val="20"/>
      </w:rPr>
    </w:lvl>
    <w:lvl w:ilvl="1" w:tplc="04090003" w:tentative="1">
      <w:start w:val="1"/>
      <w:numFmt w:val="bullet"/>
      <w:lvlText w:val="o"/>
      <w:lvlJc w:val="left"/>
      <w:pPr>
        <w:ind w:left="1721" w:hanging="360"/>
      </w:pPr>
      <w:rPr>
        <w:rFonts w:ascii="Courier New" w:hAnsi="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4">
    <w:nsid w:val="0A936CF7"/>
    <w:multiLevelType w:val="hybridMultilevel"/>
    <w:tmpl w:val="B5C6E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C682F"/>
    <w:multiLevelType w:val="hybridMultilevel"/>
    <w:tmpl w:val="5338EE5C"/>
    <w:lvl w:ilvl="0" w:tplc="04090001">
      <w:start w:val="1"/>
      <w:numFmt w:val="bullet"/>
      <w:lvlText w:val=""/>
      <w:lvlJc w:val="left"/>
      <w:pPr>
        <w:ind w:left="1001"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B66408"/>
    <w:multiLevelType w:val="hybridMultilevel"/>
    <w:tmpl w:val="91CC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201AE7"/>
    <w:multiLevelType w:val="hybridMultilevel"/>
    <w:tmpl w:val="74DA616E"/>
    <w:lvl w:ilvl="0" w:tplc="BEDCAC02">
      <w:numFmt w:val="bullet"/>
      <w:lvlText w:val="•"/>
      <w:lvlJc w:val="left"/>
      <w:pPr>
        <w:ind w:left="364" w:hanging="360"/>
      </w:pPr>
      <w:rPr>
        <w:rFonts w:ascii="Calibri" w:eastAsiaTheme="minorEastAsia" w:hAnsi="Calibri"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397601"/>
    <w:multiLevelType w:val="hybridMultilevel"/>
    <w:tmpl w:val="89B09658"/>
    <w:lvl w:ilvl="0" w:tplc="FA7AD426">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D40670"/>
    <w:multiLevelType w:val="hybridMultilevel"/>
    <w:tmpl w:val="91CC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E242E6"/>
    <w:multiLevelType w:val="hybridMultilevel"/>
    <w:tmpl w:val="C038B610"/>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11">
    <w:nsid w:val="19A21A3C"/>
    <w:multiLevelType w:val="hybridMultilevel"/>
    <w:tmpl w:val="82FC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33576F"/>
    <w:multiLevelType w:val="hybridMultilevel"/>
    <w:tmpl w:val="03B8FCC4"/>
    <w:lvl w:ilvl="0" w:tplc="04090001">
      <w:start w:val="1"/>
      <w:numFmt w:val="bullet"/>
      <w:lvlText w:val=""/>
      <w:lvlJc w:val="left"/>
      <w:pPr>
        <w:ind w:left="724" w:hanging="360"/>
      </w:pPr>
      <w:rPr>
        <w:rFonts w:ascii="Symbol" w:hAnsi="Symbol" w:hint="default"/>
      </w:rPr>
    </w:lvl>
    <w:lvl w:ilvl="1" w:tplc="04090003" w:tentative="1">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13">
    <w:nsid w:val="1AE15B25"/>
    <w:multiLevelType w:val="hybridMultilevel"/>
    <w:tmpl w:val="BEA40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B8D2CBF"/>
    <w:multiLevelType w:val="hybridMultilevel"/>
    <w:tmpl w:val="8E6C5F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783CA4"/>
    <w:multiLevelType w:val="hybridMultilevel"/>
    <w:tmpl w:val="43581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B55255"/>
    <w:multiLevelType w:val="hybridMultilevel"/>
    <w:tmpl w:val="BE6A74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2102C4"/>
    <w:multiLevelType w:val="hybridMultilevel"/>
    <w:tmpl w:val="77101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556DBA"/>
    <w:multiLevelType w:val="hybridMultilevel"/>
    <w:tmpl w:val="D5105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027C8B"/>
    <w:multiLevelType w:val="hybridMultilevel"/>
    <w:tmpl w:val="82FC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924625"/>
    <w:multiLevelType w:val="hybridMultilevel"/>
    <w:tmpl w:val="89B09658"/>
    <w:lvl w:ilvl="0" w:tplc="FA7AD426">
      <w:start w:val="1"/>
      <w:numFmt w:val="decimal"/>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418367E"/>
    <w:multiLevelType w:val="hybridMultilevel"/>
    <w:tmpl w:val="BEA40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64D650A"/>
    <w:multiLevelType w:val="hybridMultilevel"/>
    <w:tmpl w:val="1D2ED4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7364EB1"/>
    <w:multiLevelType w:val="hybridMultilevel"/>
    <w:tmpl w:val="525E5D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7395290"/>
    <w:multiLevelType w:val="hybridMultilevel"/>
    <w:tmpl w:val="2910D4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7E3416D"/>
    <w:multiLevelType w:val="hybridMultilevel"/>
    <w:tmpl w:val="BEA40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A3079FF"/>
    <w:multiLevelType w:val="hybridMultilevel"/>
    <w:tmpl w:val="BEA40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A883278"/>
    <w:multiLevelType w:val="hybridMultilevel"/>
    <w:tmpl w:val="A1D28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C827B7D"/>
    <w:multiLevelType w:val="hybridMultilevel"/>
    <w:tmpl w:val="FDE4A994"/>
    <w:lvl w:ilvl="0" w:tplc="0ED4187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nsid w:val="48714FCC"/>
    <w:multiLevelType w:val="hybridMultilevel"/>
    <w:tmpl w:val="2F148FE0"/>
    <w:lvl w:ilvl="0" w:tplc="5A34EFD2">
      <w:start w:val="1"/>
      <w:numFmt w:val="decimal"/>
      <w:lvlText w:val="%1."/>
      <w:lvlJc w:val="left"/>
      <w:pPr>
        <w:ind w:left="1001" w:hanging="360"/>
      </w:pPr>
      <w:rPr>
        <w:rFonts w:asciiTheme="majorHAnsi" w:hAnsiTheme="majorHAnsi" w:hint="default"/>
        <w:b w:val="0"/>
        <w:bCs w:val="0"/>
        <w:i w:val="0"/>
        <w:iCs w:val="0"/>
        <w:sz w:val="20"/>
        <w:szCs w:val="20"/>
      </w:rPr>
    </w:lvl>
    <w:lvl w:ilvl="1" w:tplc="04090003" w:tentative="1">
      <w:start w:val="1"/>
      <w:numFmt w:val="bullet"/>
      <w:lvlText w:val="o"/>
      <w:lvlJc w:val="left"/>
      <w:pPr>
        <w:ind w:left="1721" w:hanging="360"/>
      </w:pPr>
      <w:rPr>
        <w:rFonts w:ascii="Courier New" w:hAnsi="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30">
    <w:nsid w:val="4FE1259C"/>
    <w:multiLevelType w:val="hybridMultilevel"/>
    <w:tmpl w:val="91CC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7539DD"/>
    <w:multiLevelType w:val="hybridMultilevel"/>
    <w:tmpl w:val="91CC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3BA45C9"/>
    <w:multiLevelType w:val="hybridMultilevel"/>
    <w:tmpl w:val="B4CC8808"/>
    <w:lvl w:ilvl="0" w:tplc="0F127F98">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4615D33"/>
    <w:multiLevelType w:val="hybridMultilevel"/>
    <w:tmpl w:val="4B103740"/>
    <w:lvl w:ilvl="0" w:tplc="04090019">
      <w:start w:val="1"/>
      <w:numFmt w:val="lowerLetter"/>
      <w:lvlText w:val="%1."/>
      <w:lvlJc w:val="left"/>
      <w:pPr>
        <w:ind w:left="364" w:hanging="360"/>
      </w:pPr>
      <w:rPr>
        <w:rFonts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34">
    <w:nsid w:val="56816AA3"/>
    <w:multiLevelType w:val="hybridMultilevel"/>
    <w:tmpl w:val="9266ED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C905ACE"/>
    <w:multiLevelType w:val="hybridMultilevel"/>
    <w:tmpl w:val="C742C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6834C2"/>
    <w:multiLevelType w:val="hybridMultilevel"/>
    <w:tmpl w:val="5E2EA4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552865"/>
    <w:multiLevelType w:val="hybridMultilevel"/>
    <w:tmpl w:val="BEA40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8C6B39"/>
    <w:multiLevelType w:val="hybridMultilevel"/>
    <w:tmpl w:val="91CC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637216B"/>
    <w:multiLevelType w:val="hybridMultilevel"/>
    <w:tmpl w:val="91CCD7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A74943"/>
    <w:multiLevelType w:val="hybridMultilevel"/>
    <w:tmpl w:val="A6E4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137C28"/>
    <w:multiLevelType w:val="hybridMultilevel"/>
    <w:tmpl w:val="B5B2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B2107B"/>
    <w:multiLevelType w:val="hybridMultilevel"/>
    <w:tmpl w:val="82FC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12F7684"/>
    <w:multiLevelType w:val="hybridMultilevel"/>
    <w:tmpl w:val="BEA40A3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27A12F2"/>
    <w:multiLevelType w:val="hybridMultilevel"/>
    <w:tmpl w:val="552AA34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5">
    <w:nsid w:val="74EC4292"/>
    <w:multiLevelType w:val="hybridMultilevel"/>
    <w:tmpl w:val="7072293A"/>
    <w:lvl w:ilvl="0" w:tplc="BEDCAC02">
      <w:numFmt w:val="bullet"/>
      <w:lvlText w:val="•"/>
      <w:lvlJc w:val="left"/>
      <w:pPr>
        <w:ind w:left="364" w:hanging="360"/>
      </w:pPr>
      <w:rPr>
        <w:rFonts w:ascii="Calibri" w:eastAsiaTheme="minorEastAsia" w:hAnsi="Calibri" w:cstheme="majorHAnsi"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46">
    <w:nsid w:val="79E340A7"/>
    <w:multiLevelType w:val="hybridMultilevel"/>
    <w:tmpl w:val="0046F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32"/>
  </w:num>
  <w:num w:numId="3">
    <w:abstractNumId w:val="38"/>
  </w:num>
  <w:num w:numId="4">
    <w:abstractNumId w:val="24"/>
  </w:num>
  <w:num w:numId="5">
    <w:abstractNumId w:val="28"/>
  </w:num>
  <w:num w:numId="6">
    <w:abstractNumId w:val="2"/>
  </w:num>
  <w:num w:numId="7">
    <w:abstractNumId w:val="41"/>
  </w:num>
  <w:num w:numId="8">
    <w:abstractNumId w:val="19"/>
  </w:num>
  <w:num w:numId="9">
    <w:abstractNumId w:val="23"/>
  </w:num>
  <w:num w:numId="10">
    <w:abstractNumId w:val="14"/>
  </w:num>
  <w:num w:numId="11">
    <w:abstractNumId w:val="4"/>
  </w:num>
  <w:num w:numId="12">
    <w:abstractNumId w:val="44"/>
  </w:num>
  <w:num w:numId="13">
    <w:abstractNumId w:val="26"/>
  </w:num>
  <w:num w:numId="14">
    <w:abstractNumId w:val="34"/>
  </w:num>
  <w:num w:numId="15">
    <w:abstractNumId w:val="18"/>
  </w:num>
  <w:num w:numId="16">
    <w:abstractNumId w:val="15"/>
  </w:num>
  <w:num w:numId="17">
    <w:abstractNumId w:val="1"/>
  </w:num>
  <w:num w:numId="18">
    <w:abstractNumId w:val="3"/>
  </w:num>
  <w:num w:numId="19">
    <w:abstractNumId w:val="27"/>
  </w:num>
  <w:num w:numId="20">
    <w:abstractNumId w:val="35"/>
  </w:num>
  <w:num w:numId="21">
    <w:abstractNumId w:val="17"/>
  </w:num>
  <w:num w:numId="22">
    <w:abstractNumId w:val="10"/>
  </w:num>
  <w:num w:numId="23">
    <w:abstractNumId w:val="5"/>
  </w:num>
  <w:num w:numId="24">
    <w:abstractNumId w:val="46"/>
  </w:num>
  <w:num w:numId="25">
    <w:abstractNumId w:val="22"/>
  </w:num>
  <w:num w:numId="26">
    <w:abstractNumId w:val="16"/>
  </w:num>
  <w:num w:numId="27">
    <w:abstractNumId w:val="36"/>
  </w:num>
  <w:num w:numId="28">
    <w:abstractNumId w:val="40"/>
  </w:num>
  <w:num w:numId="29">
    <w:abstractNumId w:val="12"/>
  </w:num>
  <w:num w:numId="30">
    <w:abstractNumId w:val="45"/>
  </w:num>
  <w:num w:numId="31">
    <w:abstractNumId w:val="20"/>
  </w:num>
  <w:num w:numId="32">
    <w:abstractNumId w:val="11"/>
  </w:num>
  <w:num w:numId="33">
    <w:abstractNumId w:val="42"/>
  </w:num>
  <w:num w:numId="34">
    <w:abstractNumId w:val="7"/>
  </w:num>
  <w:num w:numId="35">
    <w:abstractNumId w:val="29"/>
  </w:num>
  <w:num w:numId="36">
    <w:abstractNumId w:val="9"/>
  </w:num>
  <w:num w:numId="37">
    <w:abstractNumId w:val="6"/>
  </w:num>
  <w:num w:numId="38">
    <w:abstractNumId w:val="39"/>
  </w:num>
  <w:num w:numId="39">
    <w:abstractNumId w:val="30"/>
  </w:num>
  <w:num w:numId="40">
    <w:abstractNumId w:val="31"/>
  </w:num>
  <w:num w:numId="41">
    <w:abstractNumId w:val="37"/>
  </w:num>
  <w:num w:numId="42">
    <w:abstractNumId w:val="21"/>
  </w:num>
  <w:num w:numId="43">
    <w:abstractNumId w:val="13"/>
  </w:num>
  <w:num w:numId="44">
    <w:abstractNumId w:val="43"/>
  </w:num>
  <w:num w:numId="45">
    <w:abstractNumId w:val="25"/>
  </w:num>
  <w:num w:numId="46">
    <w:abstractNumId w:val="0"/>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6E9"/>
    <w:rsid w:val="0000768F"/>
    <w:rsid w:val="00070CFC"/>
    <w:rsid w:val="000717A6"/>
    <w:rsid w:val="0008380C"/>
    <w:rsid w:val="00092206"/>
    <w:rsid w:val="000946E9"/>
    <w:rsid w:val="000A3C1A"/>
    <w:rsid w:val="000B3880"/>
    <w:rsid w:val="001037B5"/>
    <w:rsid w:val="00126A1F"/>
    <w:rsid w:val="00132343"/>
    <w:rsid w:val="00137774"/>
    <w:rsid w:val="00171AD7"/>
    <w:rsid w:val="00183227"/>
    <w:rsid w:val="001923C6"/>
    <w:rsid w:val="001A0258"/>
    <w:rsid w:val="001A43F4"/>
    <w:rsid w:val="001C319F"/>
    <w:rsid w:val="001E446B"/>
    <w:rsid w:val="00200F3A"/>
    <w:rsid w:val="00211A34"/>
    <w:rsid w:val="00240F82"/>
    <w:rsid w:val="00262CDF"/>
    <w:rsid w:val="00281D22"/>
    <w:rsid w:val="00294DED"/>
    <w:rsid w:val="002B5878"/>
    <w:rsid w:val="00315B74"/>
    <w:rsid w:val="00316886"/>
    <w:rsid w:val="003175E9"/>
    <w:rsid w:val="003B5364"/>
    <w:rsid w:val="003B5DAA"/>
    <w:rsid w:val="003C43DB"/>
    <w:rsid w:val="003D47E8"/>
    <w:rsid w:val="003D6D86"/>
    <w:rsid w:val="0040780B"/>
    <w:rsid w:val="00417610"/>
    <w:rsid w:val="00453F89"/>
    <w:rsid w:val="00491AAE"/>
    <w:rsid w:val="00491DD7"/>
    <w:rsid w:val="004B6E69"/>
    <w:rsid w:val="004F2D0C"/>
    <w:rsid w:val="00515CCF"/>
    <w:rsid w:val="0052075D"/>
    <w:rsid w:val="00590041"/>
    <w:rsid w:val="00595347"/>
    <w:rsid w:val="0066100B"/>
    <w:rsid w:val="006714EF"/>
    <w:rsid w:val="00682FF2"/>
    <w:rsid w:val="00691B5C"/>
    <w:rsid w:val="006937FF"/>
    <w:rsid w:val="00740180"/>
    <w:rsid w:val="00786962"/>
    <w:rsid w:val="00797784"/>
    <w:rsid w:val="007A6752"/>
    <w:rsid w:val="007E329A"/>
    <w:rsid w:val="007E44C4"/>
    <w:rsid w:val="007F64D6"/>
    <w:rsid w:val="00800D35"/>
    <w:rsid w:val="00816D1E"/>
    <w:rsid w:val="00835CAA"/>
    <w:rsid w:val="00851146"/>
    <w:rsid w:val="00877480"/>
    <w:rsid w:val="008A23A1"/>
    <w:rsid w:val="008E2489"/>
    <w:rsid w:val="008E44F7"/>
    <w:rsid w:val="00905F78"/>
    <w:rsid w:val="00921351"/>
    <w:rsid w:val="00933886"/>
    <w:rsid w:val="009363E5"/>
    <w:rsid w:val="00961242"/>
    <w:rsid w:val="009A1901"/>
    <w:rsid w:val="009E6D68"/>
    <w:rsid w:val="009F4A17"/>
    <w:rsid w:val="00A10770"/>
    <w:rsid w:val="00A34AF8"/>
    <w:rsid w:val="00A36DBD"/>
    <w:rsid w:val="00A52A39"/>
    <w:rsid w:val="00AB4456"/>
    <w:rsid w:val="00AF051B"/>
    <w:rsid w:val="00B16856"/>
    <w:rsid w:val="00B3255D"/>
    <w:rsid w:val="00BB61A1"/>
    <w:rsid w:val="00BB6A38"/>
    <w:rsid w:val="00C04338"/>
    <w:rsid w:val="00C36AA7"/>
    <w:rsid w:val="00C40B87"/>
    <w:rsid w:val="00C65A4D"/>
    <w:rsid w:val="00C8184A"/>
    <w:rsid w:val="00CE4062"/>
    <w:rsid w:val="00CF007C"/>
    <w:rsid w:val="00D20617"/>
    <w:rsid w:val="00D32B65"/>
    <w:rsid w:val="00D94D99"/>
    <w:rsid w:val="00DB12A8"/>
    <w:rsid w:val="00DE266F"/>
    <w:rsid w:val="00E134C9"/>
    <w:rsid w:val="00E2212A"/>
    <w:rsid w:val="00E3470B"/>
    <w:rsid w:val="00E355E6"/>
    <w:rsid w:val="00E74D3F"/>
    <w:rsid w:val="00E803C7"/>
    <w:rsid w:val="00EB035E"/>
    <w:rsid w:val="00ED428F"/>
    <w:rsid w:val="00EF0B5B"/>
    <w:rsid w:val="00F04201"/>
    <w:rsid w:val="00F46BCC"/>
    <w:rsid w:val="00F62E7D"/>
    <w:rsid w:val="00F64F12"/>
    <w:rsid w:val="00F64F92"/>
    <w:rsid w:val="00F73328"/>
    <w:rsid w:val="00F774B3"/>
    <w:rsid w:val="00FB52A7"/>
    <w:rsid w:val="00FB713B"/>
    <w:rsid w:val="00FD0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E875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46E9"/>
    <w:pPr>
      <w:ind w:left="720"/>
      <w:contextualSpacing/>
    </w:pPr>
  </w:style>
  <w:style w:type="paragraph" w:styleId="Header">
    <w:name w:val="header"/>
    <w:basedOn w:val="Normal"/>
    <w:link w:val="HeaderChar"/>
    <w:uiPriority w:val="99"/>
    <w:unhideWhenUsed/>
    <w:rsid w:val="000946E9"/>
    <w:pPr>
      <w:tabs>
        <w:tab w:val="center" w:pos="4320"/>
        <w:tab w:val="right" w:pos="8640"/>
      </w:tabs>
    </w:pPr>
  </w:style>
  <w:style w:type="character" w:customStyle="1" w:styleId="HeaderChar">
    <w:name w:val="Header Char"/>
    <w:basedOn w:val="DefaultParagraphFont"/>
    <w:link w:val="Header"/>
    <w:uiPriority w:val="99"/>
    <w:rsid w:val="000946E9"/>
  </w:style>
  <w:style w:type="paragraph" w:styleId="Footer">
    <w:name w:val="footer"/>
    <w:basedOn w:val="Normal"/>
    <w:link w:val="FooterChar"/>
    <w:uiPriority w:val="99"/>
    <w:unhideWhenUsed/>
    <w:rsid w:val="00491AAE"/>
    <w:pPr>
      <w:tabs>
        <w:tab w:val="center" w:pos="4320"/>
        <w:tab w:val="right" w:pos="8640"/>
      </w:tabs>
    </w:pPr>
  </w:style>
  <w:style w:type="character" w:customStyle="1" w:styleId="FooterChar">
    <w:name w:val="Footer Char"/>
    <w:basedOn w:val="DefaultParagraphFont"/>
    <w:link w:val="Footer"/>
    <w:uiPriority w:val="99"/>
    <w:rsid w:val="00491AAE"/>
  </w:style>
  <w:style w:type="paragraph" w:styleId="BalloonText">
    <w:name w:val="Balloon Text"/>
    <w:basedOn w:val="Normal"/>
    <w:link w:val="BalloonTextChar"/>
    <w:uiPriority w:val="99"/>
    <w:semiHidden/>
    <w:unhideWhenUsed/>
    <w:rsid w:val="00294D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DED"/>
    <w:rPr>
      <w:rFonts w:ascii="Lucida Grande" w:hAnsi="Lucida Grande" w:cs="Lucida Grande"/>
      <w:sz w:val="18"/>
      <w:szCs w:val="18"/>
    </w:rPr>
  </w:style>
  <w:style w:type="character" w:styleId="PageNumber">
    <w:name w:val="page number"/>
    <w:basedOn w:val="DefaultParagraphFont"/>
    <w:uiPriority w:val="99"/>
    <w:semiHidden/>
    <w:unhideWhenUsed/>
    <w:rsid w:val="00ED428F"/>
  </w:style>
  <w:style w:type="character" w:styleId="FootnoteReference">
    <w:name w:val="footnote reference"/>
    <w:basedOn w:val="DefaultParagraphFont"/>
    <w:uiPriority w:val="99"/>
    <w:semiHidden/>
    <w:unhideWhenUsed/>
    <w:rsid w:val="00D32B65"/>
    <w:rPr>
      <w:vertAlign w:val="superscript"/>
    </w:rPr>
  </w:style>
  <w:style w:type="paragraph" w:styleId="CommentText">
    <w:name w:val="annotation text"/>
    <w:basedOn w:val="Normal"/>
    <w:link w:val="CommentTextChar"/>
    <w:uiPriority w:val="99"/>
    <w:unhideWhenUsed/>
    <w:rsid w:val="00682FF2"/>
    <w:rPr>
      <w:sz w:val="20"/>
      <w:szCs w:val="20"/>
    </w:rPr>
  </w:style>
  <w:style w:type="character" w:customStyle="1" w:styleId="CommentTextChar">
    <w:name w:val="Comment Text Char"/>
    <w:basedOn w:val="DefaultParagraphFont"/>
    <w:link w:val="CommentText"/>
    <w:uiPriority w:val="99"/>
    <w:rsid w:val="00682FF2"/>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4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46E9"/>
    <w:pPr>
      <w:ind w:left="720"/>
      <w:contextualSpacing/>
    </w:pPr>
  </w:style>
  <w:style w:type="paragraph" w:styleId="Header">
    <w:name w:val="header"/>
    <w:basedOn w:val="Normal"/>
    <w:link w:val="HeaderChar"/>
    <w:uiPriority w:val="99"/>
    <w:unhideWhenUsed/>
    <w:rsid w:val="000946E9"/>
    <w:pPr>
      <w:tabs>
        <w:tab w:val="center" w:pos="4320"/>
        <w:tab w:val="right" w:pos="8640"/>
      </w:tabs>
    </w:pPr>
  </w:style>
  <w:style w:type="character" w:customStyle="1" w:styleId="HeaderChar">
    <w:name w:val="Header Char"/>
    <w:basedOn w:val="DefaultParagraphFont"/>
    <w:link w:val="Header"/>
    <w:uiPriority w:val="99"/>
    <w:rsid w:val="000946E9"/>
  </w:style>
  <w:style w:type="paragraph" w:styleId="Footer">
    <w:name w:val="footer"/>
    <w:basedOn w:val="Normal"/>
    <w:link w:val="FooterChar"/>
    <w:uiPriority w:val="99"/>
    <w:unhideWhenUsed/>
    <w:rsid w:val="00491AAE"/>
    <w:pPr>
      <w:tabs>
        <w:tab w:val="center" w:pos="4320"/>
        <w:tab w:val="right" w:pos="8640"/>
      </w:tabs>
    </w:pPr>
  </w:style>
  <w:style w:type="character" w:customStyle="1" w:styleId="FooterChar">
    <w:name w:val="Footer Char"/>
    <w:basedOn w:val="DefaultParagraphFont"/>
    <w:link w:val="Footer"/>
    <w:uiPriority w:val="99"/>
    <w:rsid w:val="00491AAE"/>
  </w:style>
  <w:style w:type="paragraph" w:styleId="BalloonText">
    <w:name w:val="Balloon Text"/>
    <w:basedOn w:val="Normal"/>
    <w:link w:val="BalloonTextChar"/>
    <w:uiPriority w:val="99"/>
    <w:semiHidden/>
    <w:unhideWhenUsed/>
    <w:rsid w:val="00294D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4DED"/>
    <w:rPr>
      <w:rFonts w:ascii="Lucida Grande" w:hAnsi="Lucida Grande" w:cs="Lucida Grande"/>
      <w:sz w:val="18"/>
      <w:szCs w:val="18"/>
    </w:rPr>
  </w:style>
  <w:style w:type="character" w:styleId="PageNumber">
    <w:name w:val="page number"/>
    <w:basedOn w:val="DefaultParagraphFont"/>
    <w:uiPriority w:val="99"/>
    <w:semiHidden/>
    <w:unhideWhenUsed/>
    <w:rsid w:val="00ED428F"/>
  </w:style>
  <w:style w:type="character" w:styleId="FootnoteReference">
    <w:name w:val="footnote reference"/>
    <w:basedOn w:val="DefaultParagraphFont"/>
    <w:uiPriority w:val="99"/>
    <w:semiHidden/>
    <w:unhideWhenUsed/>
    <w:rsid w:val="00D32B65"/>
    <w:rPr>
      <w:vertAlign w:val="superscript"/>
    </w:rPr>
  </w:style>
  <w:style w:type="paragraph" w:styleId="CommentText">
    <w:name w:val="annotation text"/>
    <w:basedOn w:val="Normal"/>
    <w:link w:val="CommentTextChar"/>
    <w:uiPriority w:val="99"/>
    <w:unhideWhenUsed/>
    <w:rsid w:val="00682FF2"/>
    <w:rPr>
      <w:sz w:val="20"/>
      <w:szCs w:val="20"/>
    </w:rPr>
  </w:style>
  <w:style w:type="character" w:customStyle="1" w:styleId="CommentTextChar">
    <w:name w:val="Comment Text Char"/>
    <w:basedOn w:val="DefaultParagraphFont"/>
    <w:link w:val="CommentText"/>
    <w:uiPriority w:val="99"/>
    <w:rsid w:val="00682FF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12" Type="http://schemas.openxmlformats.org/officeDocument/2006/relationships/header" Target="header2.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oter" Target="footer1.xml"/><Relationship Id="rId1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D23506161474BA077D90B39DA33C5" ma:contentTypeVersion="7" ma:contentTypeDescription="Create a new document." ma:contentTypeScope="" ma:versionID="ff1fe8ccdce8ebf96ab46588f81b7650">
  <xsd:schema xmlns:xsd="http://www.w3.org/2001/XMLSchema" xmlns:xs="http://www.w3.org/2001/XMLSchema" xmlns:p="http://schemas.microsoft.com/office/2006/metadata/properties" xmlns:ns1="http://schemas.microsoft.com/sharepoint/v3" xmlns:ns2="4268b559-ae5c-44d0-acfc-003748d801b3" targetNamespace="http://schemas.microsoft.com/office/2006/metadata/properties" ma:root="true" ma:fieldsID="d034baa7be1b5c910315b036cc53a0b0" ns1:_="" ns2:_="">
    <xsd:import namespace="http://schemas.microsoft.com/sharepoint/v3"/>
    <xsd:import namespace="4268b559-ae5c-44d0-acfc-003748d801b3"/>
    <xsd:element name="properties">
      <xsd:complexType>
        <xsd:sequence>
          <xsd:element name="documentManagement">
            <xsd:complexType>
              <xsd:all>
                <xsd:element ref="ns1:PublishingStartDate" minOccurs="0"/>
                <xsd:element ref="ns1:PublishingExpirationDate" minOccurs="0"/>
                <xsd:element ref="ns2:WF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68b559-ae5c-44d0-acfc-003748d801b3" elementFormDefault="qualified">
    <xsd:import namespace="http://schemas.microsoft.com/office/2006/documentManagement/types"/>
    <xsd:import namespace="http://schemas.microsoft.com/office/infopath/2007/PartnerControls"/>
    <xsd:element name="WFDescription" ma:index="10" nillable="true" ma:displayName="WFDescription" ma:internalName="WF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WFDescription xmlns="4268b559-ae5c-44d0-acfc-003748d801b3" xsi:nil="true"/>
  </documentManagement>
</p:properties>
</file>

<file path=customXml/itemProps1.xml><?xml version="1.0" encoding="utf-8"?>
<ds:datastoreItem xmlns:ds="http://schemas.openxmlformats.org/officeDocument/2006/customXml" ds:itemID="{E1D25AB7-4D89-4675-AD4D-9BBF61B74751}"/>
</file>

<file path=customXml/itemProps2.xml><?xml version="1.0" encoding="utf-8"?>
<ds:datastoreItem xmlns:ds="http://schemas.openxmlformats.org/officeDocument/2006/customXml" ds:itemID="{A10678FF-C2BB-4E1A-9E38-B74075C677BB}"/>
</file>

<file path=customXml/itemProps3.xml><?xml version="1.0" encoding="utf-8"?>
<ds:datastoreItem xmlns:ds="http://schemas.openxmlformats.org/officeDocument/2006/customXml" ds:itemID="{407450B2-2D26-1F4A-8E45-17E20F6FFBE3}"/>
</file>

<file path=customXml/itemProps4.xml><?xml version="1.0" encoding="utf-8"?>
<ds:datastoreItem xmlns:ds="http://schemas.openxmlformats.org/officeDocument/2006/customXml" ds:itemID="{53F5A046-2EAD-4CE7-B942-DAB1B39EB8FE}"/>
</file>

<file path=docProps/app.xml><?xml version="1.0" encoding="utf-8"?>
<Properties xmlns="http://schemas.openxmlformats.org/officeDocument/2006/extended-properties" xmlns:vt="http://schemas.openxmlformats.org/officeDocument/2006/docPropsVTypes">
  <Template>Normal.dotm</Template>
  <TotalTime>2</TotalTime>
  <Pages>15</Pages>
  <Words>3468</Words>
  <Characters>19768</Characters>
  <Application>Microsoft Macintosh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Church</dc:creator>
  <cp:keywords/>
  <dc:description/>
  <cp:lastModifiedBy>Rachel Lodge</cp:lastModifiedBy>
  <cp:revision>3</cp:revision>
  <cp:lastPrinted>2013-11-18T16:58:00Z</cp:lastPrinted>
  <dcterms:created xsi:type="dcterms:W3CDTF">2013-11-18T16:58:00Z</dcterms:created>
  <dcterms:modified xsi:type="dcterms:W3CDTF">2013-11-18T17:05:00Z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0x01010050FD23506161474BA077D90B39DA33C5</vt:lpwstr>
  </property>
</Properties>
</file>